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06" w:rsidRPr="00A34E06" w:rsidRDefault="00A34E06" w:rsidP="00A34E06">
      <w:pPr>
        <w:keepNext/>
        <w:snapToGrid w:val="0"/>
        <w:jc w:val="center"/>
        <w:outlineLvl w:val="0"/>
        <w:rPr>
          <w:b/>
          <w:bCs/>
          <w:sz w:val="16"/>
          <w:szCs w:val="16"/>
        </w:rPr>
      </w:pPr>
      <w:r w:rsidRPr="00A34E06">
        <w:rPr>
          <w:b/>
          <w:noProof/>
          <w:sz w:val="16"/>
          <w:szCs w:val="16"/>
        </w:rPr>
        <w:drawing>
          <wp:inline distT="0" distB="0" distL="0" distR="0">
            <wp:extent cx="593725" cy="723265"/>
            <wp:effectExtent l="19050" t="0" r="0" b="0"/>
            <wp:docPr id="4" name="Рисунок 1" descr="АнинскоеГП_герб-2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инскоеГП_герб-2 черный"/>
                    <pic:cNvPicPr>
                      <a:picLocks noChangeAspect="1" noChangeArrowheads="1"/>
                    </pic:cNvPicPr>
                  </pic:nvPicPr>
                  <pic:blipFill>
                    <a:blip r:embed="rId7"/>
                    <a:srcRect/>
                    <a:stretch>
                      <a:fillRect/>
                    </a:stretch>
                  </pic:blipFill>
                  <pic:spPr bwMode="auto">
                    <a:xfrm>
                      <a:off x="0" y="0"/>
                      <a:ext cx="593725" cy="723265"/>
                    </a:xfrm>
                    <a:prstGeom prst="rect">
                      <a:avLst/>
                    </a:prstGeom>
                    <a:noFill/>
                    <a:ln w="9525">
                      <a:noFill/>
                      <a:miter lim="800000"/>
                      <a:headEnd/>
                      <a:tailEnd/>
                    </a:ln>
                  </pic:spPr>
                </pic:pic>
              </a:graphicData>
            </a:graphic>
          </wp:inline>
        </w:drawing>
      </w:r>
    </w:p>
    <w:p w:rsidR="00A34E06" w:rsidRPr="00A34E06" w:rsidRDefault="00A34E06" w:rsidP="00A34E06">
      <w:pPr>
        <w:keepNext/>
        <w:snapToGrid w:val="0"/>
        <w:ind w:firstLine="567"/>
        <w:jc w:val="center"/>
        <w:outlineLvl w:val="0"/>
        <w:rPr>
          <w:b/>
          <w:bCs/>
          <w:sz w:val="28"/>
          <w:szCs w:val="28"/>
        </w:rPr>
      </w:pPr>
      <w:r w:rsidRPr="00A34E06">
        <w:rPr>
          <w:b/>
          <w:bCs/>
          <w:sz w:val="28"/>
          <w:szCs w:val="28"/>
        </w:rPr>
        <w:t>СОВЕТ НАРОДНЫХ ДЕПУТАТОВ</w:t>
      </w:r>
    </w:p>
    <w:p w:rsidR="00A34E06" w:rsidRPr="00A34E06" w:rsidRDefault="00A34E06" w:rsidP="00A34E06">
      <w:pPr>
        <w:jc w:val="center"/>
        <w:rPr>
          <w:b/>
          <w:sz w:val="28"/>
          <w:szCs w:val="28"/>
        </w:rPr>
      </w:pPr>
      <w:r w:rsidRPr="00A34E06">
        <w:rPr>
          <w:b/>
          <w:sz w:val="28"/>
          <w:szCs w:val="28"/>
        </w:rPr>
        <w:t>АННИНСКОГО ГОРОДСКОГО ПОСЕЛЕНИЯ</w:t>
      </w:r>
    </w:p>
    <w:p w:rsidR="00A34E06" w:rsidRPr="00A34E06" w:rsidRDefault="00A34E06" w:rsidP="00A34E06">
      <w:pPr>
        <w:jc w:val="center"/>
        <w:rPr>
          <w:b/>
          <w:bCs/>
          <w:sz w:val="28"/>
          <w:szCs w:val="28"/>
        </w:rPr>
      </w:pPr>
      <w:r w:rsidRPr="00A34E06">
        <w:rPr>
          <w:b/>
          <w:bCs/>
          <w:sz w:val="28"/>
          <w:szCs w:val="28"/>
        </w:rPr>
        <w:t>АННИНСКОГО МУНИЦИПАЛЬНОГО РАЙОНА</w:t>
      </w:r>
    </w:p>
    <w:p w:rsidR="00A34E06" w:rsidRPr="00A34E06" w:rsidRDefault="00A34E06" w:rsidP="00A34E06">
      <w:pPr>
        <w:jc w:val="center"/>
        <w:rPr>
          <w:b/>
          <w:bCs/>
        </w:rPr>
      </w:pPr>
      <w:r w:rsidRPr="00A34E06">
        <w:rPr>
          <w:b/>
          <w:bCs/>
          <w:sz w:val="28"/>
          <w:szCs w:val="28"/>
        </w:rPr>
        <w:t>ВОРОНЕЖСКОЙ ОБЛАСТИ</w:t>
      </w:r>
    </w:p>
    <w:p w:rsidR="00A34E06" w:rsidRPr="00A34E06" w:rsidRDefault="00A34E06" w:rsidP="00A34E06">
      <w:pPr>
        <w:shd w:val="clear" w:color="auto" w:fill="FFFFFF"/>
        <w:ind w:right="-1"/>
        <w:jc w:val="center"/>
        <w:rPr>
          <w:b/>
          <w:sz w:val="28"/>
          <w:szCs w:val="28"/>
        </w:rPr>
      </w:pPr>
    </w:p>
    <w:p w:rsidR="00A34E06" w:rsidRPr="00A34E06" w:rsidRDefault="00A34E06" w:rsidP="00A34E06">
      <w:pPr>
        <w:shd w:val="clear" w:color="auto" w:fill="FFFFFF"/>
        <w:ind w:left="4094"/>
        <w:rPr>
          <w:b/>
          <w:spacing w:val="-1"/>
          <w:sz w:val="28"/>
          <w:szCs w:val="28"/>
        </w:rPr>
      </w:pPr>
    </w:p>
    <w:p w:rsidR="00A34E06" w:rsidRPr="00A34E06" w:rsidRDefault="00A34E06" w:rsidP="00A34E06">
      <w:pPr>
        <w:shd w:val="clear" w:color="auto" w:fill="FFFFFF"/>
        <w:jc w:val="center"/>
        <w:rPr>
          <w:b/>
          <w:spacing w:val="-1"/>
          <w:sz w:val="28"/>
          <w:szCs w:val="28"/>
        </w:rPr>
      </w:pPr>
      <w:r w:rsidRPr="00A34E06">
        <w:rPr>
          <w:b/>
          <w:spacing w:val="-1"/>
          <w:sz w:val="28"/>
          <w:szCs w:val="28"/>
        </w:rPr>
        <w:t>РЕШЕНИЕ</w:t>
      </w:r>
    </w:p>
    <w:p w:rsidR="00A34E06" w:rsidRPr="00A34E06" w:rsidRDefault="00A34E06" w:rsidP="00A34E06">
      <w:pPr>
        <w:shd w:val="clear" w:color="auto" w:fill="FFFFFF"/>
        <w:ind w:left="4094"/>
        <w:rPr>
          <w:sz w:val="28"/>
          <w:szCs w:val="28"/>
        </w:rPr>
      </w:pPr>
    </w:p>
    <w:p w:rsidR="00A34E06" w:rsidRPr="00A34E06" w:rsidRDefault="00A34E06" w:rsidP="00A34E06">
      <w:pPr>
        <w:shd w:val="clear" w:color="auto" w:fill="FFFFFF"/>
        <w:tabs>
          <w:tab w:val="left" w:pos="2552"/>
        </w:tabs>
        <w:ind w:left="23" w:right="6377"/>
        <w:rPr>
          <w:spacing w:val="-2"/>
          <w:sz w:val="28"/>
          <w:szCs w:val="28"/>
        </w:rPr>
      </w:pPr>
      <w:r w:rsidRPr="00A34E06">
        <w:rPr>
          <w:sz w:val="28"/>
          <w:szCs w:val="28"/>
        </w:rPr>
        <w:t xml:space="preserve">от </w:t>
      </w:r>
      <w:r w:rsidR="00887453">
        <w:rPr>
          <w:sz w:val="28"/>
          <w:szCs w:val="28"/>
        </w:rPr>
        <w:t>15.10.</w:t>
      </w:r>
      <w:r w:rsidRPr="00A34E06">
        <w:rPr>
          <w:sz w:val="28"/>
          <w:szCs w:val="28"/>
        </w:rPr>
        <w:t xml:space="preserve">2021 г. </w:t>
      </w:r>
      <w:r w:rsidRPr="00A34E06">
        <w:rPr>
          <w:spacing w:val="-2"/>
          <w:sz w:val="28"/>
          <w:szCs w:val="28"/>
        </w:rPr>
        <w:t xml:space="preserve"> №</w:t>
      </w:r>
      <w:r w:rsidR="00887453">
        <w:rPr>
          <w:spacing w:val="-2"/>
          <w:sz w:val="28"/>
          <w:szCs w:val="28"/>
        </w:rPr>
        <w:t>92</w:t>
      </w:r>
    </w:p>
    <w:p w:rsidR="00A34E06" w:rsidRPr="00A34E06" w:rsidRDefault="00A34E06" w:rsidP="00A34E06">
      <w:pPr>
        <w:shd w:val="clear" w:color="auto" w:fill="FFFFFF"/>
        <w:ind w:right="7087"/>
        <w:rPr>
          <w:sz w:val="28"/>
          <w:szCs w:val="28"/>
        </w:rPr>
      </w:pPr>
      <w:proofErr w:type="spellStart"/>
      <w:r w:rsidRPr="00A34E06">
        <w:rPr>
          <w:spacing w:val="-2"/>
          <w:sz w:val="28"/>
          <w:szCs w:val="28"/>
        </w:rPr>
        <w:t>п.г.т</w:t>
      </w:r>
      <w:proofErr w:type="gramStart"/>
      <w:r w:rsidRPr="00A34E06">
        <w:rPr>
          <w:spacing w:val="-2"/>
          <w:sz w:val="28"/>
          <w:szCs w:val="28"/>
        </w:rPr>
        <w:t>.А</w:t>
      </w:r>
      <w:proofErr w:type="gramEnd"/>
      <w:r w:rsidRPr="00A34E06">
        <w:rPr>
          <w:spacing w:val="-2"/>
          <w:sz w:val="28"/>
          <w:szCs w:val="28"/>
        </w:rPr>
        <w:t>нна</w:t>
      </w:r>
      <w:proofErr w:type="spellEnd"/>
    </w:p>
    <w:p w:rsidR="00A34E06" w:rsidRPr="00A34E06" w:rsidRDefault="00A34E06" w:rsidP="00A34E06">
      <w:pPr>
        <w:pStyle w:val="ConsPlusTitle"/>
        <w:rPr>
          <w:rFonts w:ascii="Times New Roman" w:hAnsi="Times New Roman" w:cs="Times New Roman"/>
          <w:sz w:val="28"/>
          <w:szCs w:val="28"/>
        </w:rPr>
      </w:pPr>
    </w:p>
    <w:p w:rsidR="00A34E06" w:rsidRPr="00A34E06" w:rsidRDefault="00A34E06" w:rsidP="00A34E06">
      <w:pPr>
        <w:pStyle w:val="ConsPlusTitle"/>
        <w:ind w:right="5064"/>
        <w:jc w:val="both"/>
        <w:rPr>
          <w:rFonts w:ascii="Times New Roman" w:hAnsi="Times New Roman" w:cs="Times New Roman"/>
          <w:b w:val="0"/>
          <w:sz w:val="28"/>
          <w:szCs w:val="28"/>
        </w:rPr>
      </w:pPr>
      <w:r w:rsidRPr="00A34E06">
        <w:rPr>
          <w:rFonts w:ascii="Times New Roman" w:hAnsi="Times New Roman" w:cs="Times New Roman"/>
          <w:b w:val="0"/>
          <w:sz w:val="28"/>
          <w:szCs w:val="28"/>
        </w:rPr>
        <w:t xml:space="preserve">Об утверждении Положения о муниципальном контроле </w:t>
      </w:r>
      <w:r>
        <w:rPr>
          <w:rFonts w:ascii="Times New Roman" w:hAnsi="Times New Roman" w:cs="Times New Roman"/>
          <w:b w:val="0"/>
          <w:sz w:val="28"/>
          <w:szCs w:val="28"/>
        </w:rPr>
        <w:t>в сфере благоустройства на территории</w:t>
      </w:r>
      <w:r w:rsidRPr="00A34E06">
        <w:rPr>
          <w:rFonts w:ascii="Times New Roman" w:hAnsi="Times New Roman" w:cs="Times New Roman"/>
          <w:b w:val="0"/>
          <w:sz w:val="28"/>
          <w:szCs w:val="28"/>
        </w:rPr>
        <w:t xml:space="preserve"> Аннинско</w:t>
      </w:r>
      <w:r>
        <w:rPr>
          <w:rFonts w:ascii="Times New Roman" w:hAnsi="Times New Roman" w:cs="Times New Roman"/>
          <w:b w:val="0"/>
          <w:sz w:val="28"/>
          <w:szCs w:val="28"/>
        </w:rPr>
        <w:t>го</w:t>
      </w:r>
      <w:r w:rsidRPr="00A34E06">
        <w:rPr>
          <w:rFonts w:ascii="Times New Roman" w:hAnsi="Times New Roman" w:cs="Times New Roman"/>
          <w:b w:val="0"/>
          <w:sz w:val="28"/>
          <w:szCs w:val="28"/>
        </w:rPr>
        <w:t xml:space="preserve"> городско</w:t>
      </w:r>
      <w:r>
        <w:rPr>
          <w:rFonts w:ascii="Times New Roman" w:hAnsi="Times New Roman" w:cs="Times New Roman"/>
          <w:b w:val="0"/>
          <w:sz w:val="28"/>
          <w:szCs w:val="28"/>
        </w:rPr>
        <w:t>го</w:t>
      </w:r>
      <w:r w:rsidRPr="00A34E06">
        <w:rPr>
          <w:rFonts w:ascii="Times New Roman" w:hAnsi="Times New Roman" w:cs="Times New Roman"/>
          <w:b w:val="0"/>
          <w:sz w:val="28"/>
          <w:szCs w:val="28"/>
        </w:rPr>
        <w:t xml:space="preserve"> поселени</w:t>
      </w:r>
      <w:r>
        <w:rPr>
          <w:rFonts w:ascii="Times New Roman" w:hAnsi="Times New Roman" w:cs="Times New Roman"/>
          <w:b w:val="0"/>
          <w:sz w:val="28"/>
          <w:szCs w:val="28"/>
        </w:rPr>
        <w:t>я</w:t>
      </w:r>
    </w:p>
    <w:p w:rsidR="00A34E06" w:rsidRPr="00A34E06" w:rsidRDefault="00A34E06" w:rsidP="00A34E06">
      <w:pPr>
        <w:pStyle w:val="ConsPlusTitle"/>
        <w:ind w:right="4818"/>
        <w:jc w:val="both"/>
        <w:rPr>
          <w:rFonts w:ascii="Times New Roman" w:hAnsi="Times New Roman" w:cs="Times New Roman"/>
          <w:b w:val="0"/>
          <w:sz w:val="28"/>
          <w:szCs w:val="28"/>
        </w:rPr>
      </w:pPr>
    </w:p>
    <w:p w:rsidR="00A34E06" w:rsidRPr="00A34E06" w:rsidRDefault="00A34E06" w:rsidP="00A34E06">
      <w:pPr>
        <w:pStyle w:val="ConsPlusTitle"/>
        <w:ind w:right="-2" w:firstLine="709"/>
        <w:jc w:val="both"/>
        <w:rPr>
          <w:rFonts w:ascii="Times New Roman" w:hAnsi="Times New Roman" w:cs="Times New Roman"/>
          <w:b w:val="0"/>
          <w:sz w:val="28"/>
          <w:szCs w:val="28"/>
        </w:rPr>
      </w:pPr>
      <w:r w:rsidRPr="00A34E06">
        <w:rPr>
          <w:rFonts w:ascii="Times New Roman" w:hAnsi="Times New Roman" w:cs="Times New Roman"/>
          <w:b w:val="0"/>
          <w:color w:val="000000"/>
          <w:sz w:val="28"/>
          <w:szCs w:val="28"/>
        </w:rPr>
        <w:t xml:space="preserve">В соответствии с пунктом </w:t>
      </w:r>
      <w:r w:rsidRPr="00692067">
        <w:rPr>
          <w:rFonts w:ascii="Times New Roman" w:hAnsi="Times New Roman" w:cs="Times New Roman"/>
          <w:b w:val="0"/>
          <w:color w:val="000000"/>
          <w:sz w:val="28"/>
          <w:szCs w:val="28"/>
        </w:rPr>
        <w:t>19 части 1 статьи 14</w:t>
      </w:r>
      <w:r w:rsidRPr="00A34E06">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34E06">
        <w:rPr>
          <w:rFonts w:ascii="Times New Roman" w:hAnsi="Times New Roman" w:cs="Times New Roman"/>
          <w:b w:val="0"/>
          <w:color w:val="000000"/>
          <w:sz w:val="28"/>
          <w:szCs w:val="28"/>
        </w:rPr>
        <w:t>,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b w:val="0"/>
          <w:color w:val="000000"/>
          <w:sz w:val="28"/>
          <w:szCs w:val="28"/>
        </w:rPr>
        <w:t>,</w:t>
      </w:r>
      <w:r w:rsidRPr="00A34E06">
        <w:rPr>
          <w:rFonts w:ascii="Times New Roman" w:hAnsi="Times New Roman" w:cs="Times New Roman"/>
          <w:b w:val="0"/>
          <w:sz w:val="28"/>
          <w:szCs w:val="28"/>
        </w:rPr>
        <w:t xml:space="preserve"> Совет народных депутатов Аннинского городского поселения Аннинского муниципального района Воронежской области</w:t>
      </w:r>
    </w:p>
    <w:p w:rsidR="00A34E06" w:rsidRPr="00A34E06" w:rsidRDefault="00A34E06" w:rsidP="00A34E06">
      <w:pPr>
        <w:pStyle w:val="ConsPlusTitle"/>
        <w:ind w:right="-2"/>
        <w:jc w:val="both"/>
        <w:rPr>
          <w:rFonts w:ascii="Times New Roman" w:hAnsi="Times New Roman" w:cs="Times New Roman"/>
          <w:b w:val="0"/>
          <w:sz w:val="28"/>
          <w:szCs w:val="28"/>
        </w:rPr>
      </w:pPr>
    </w:p>
    <w:p w:rsidR="00A34E06" w:rsidRDefault="00A34E06" w:rsidP="00A34E06">
      <w:pPr>
        <w:pStyle w:val="ConsPlusTitle"/>
        <w:ind w:right="-2"/>
        <w:jc w:val="center"/>
        <w:rPr>
          <w:rFonts w:ascii="Times New Roman" w:hAnsi="Times New Roman" w:cs="Times New Roman"/>
          <w:sz w:val="28"/>
          <w:szCs w:val="28"/>
        </w:rPr>
      </w:pPr>
      <w:proofErr w:type="gramStart"/>
      <w:r w:rsidRPr="00A34E06">
        <w:rPr>
          <w:rFonts w:ascii="Times New Roman" w:hAnsi="Times New Roman" w:cs="Times New Roman"/>
          <w:sz w:val="28"/>
          <w:szCs w:val="28"/>
        </w:rPr>
        <w:t>Р</w:t>
      </w:r>
      <w:proofErr w:type="gramEnd"/>
      <w:r w:rsidRPr="00A34E06">
        <w:rPr>
          <w:rFonts w:ascii="Times New Roman" w:hAnsi="Times New Roman" w:cs="Times New Roman"/>
          <w:sz w:val="28"/>
          <w:szCs w:val="28"/>
        </w:rPr>
        <w:t xml:space="preserve"> Е Ш И Л:</w:t>
      </w:r>
    </w:p>
    <w:p w:rsidR="00A34E06" w:rsidRPr="00A34E06" w:rsidRDefault="00A34E06" w:rsidP="00A34E06">
      <w:pPr>
        <w:pStyle w:val="ConsPlusTitle"/>
        <w:ind w:right="-2"/>
        <w:jc w:val="center"/>
        <w:rPr>
          <w:rFonts w:ascii="Times New Roman" w:hAnsi="Times New Roman" w:cs="Times New Roman"/>
          <w:sz w:val="28"/>
          <w:szCs w:val="28"/>
        </w:rPr>
      </w:pPr>
    </w:p>
    <w:p w:rsidR="00A34E06" w:rsidRPr="00A34E06" w:rsidRDefault="00A34E06" w:rsidP="00A34E06">
      <w:pPr>
        <w:pStyle w:val="ConsPlusNormal"/>
        <w:tabs>
          <w:tab w:val="left" w:pos="1134"/>
        </w:tabs>
        <w:ind w:firstLine="709"/>
        <w:jc w:val="both"/>
        <w:rPr>
          <w:rFonts w:ascii="Times New Roman" w:hAnsi="Times New Roman" w:cs="Times New Roman"/>
          <w:sz w:val="28"/>
          <w:szCs w:val="28"/>
        </w:rPr>
      </w:pPr>
      <w:r w:rsidRPr="00A34E06">
        <w:rPr>
          <w:rFonts w:ascii="Times New Roman" w:hAnsi="Times New Roman" w:cs="Times New Roman"/>
          <w:sz w:val="28"/>
          <w:szCs w:val="28"/>
        </w:rPr>
        <w:t xml:space="preserve">1. Утвердить прилагаемое Положение о муниципальном контроле </w:t>
      </w:r>
      <w:r w:rsidR="00DD421D">
        <w:rPr>
          <w:rFonts w:ascii="Times New Roman" w:hAnsi="Times New Roman" w:cs="Times New Roman"/>
          <w:spacing w:val="2"/>
          <w:sz w:val="28"/>
          <w:szCs w:val="28"/>
        </w:rPr>
        <w:t xml:space="preserve">в сфере благоустройства на территории </w:t>
      </w:r>
      <w:r w:rsidR="00DD421D">
        <w:rPr>
          <w:rFonts w:ascii="Times New Roman" w:hAnsi="Times New Roman" w:cs="Times New Roman"/>
          <w:sz w:val="28"/>
          <w:szCs w:val="28"/>
        </w:rPr>
        <w:t>Аннинского городского</w:t>
      </w:r>
      <w:r w:rsidRPr="00A34E06">
        <w:rPr>
          <w:rFonts w:ascii="Times New Roman" w:hAnsi="Times New Roman" w:cs="Times New Roman"/>
          <w:sz w:val="28"/>
          <w:szCs w:val="28"/>
        </w:rPr>
        <w:t xml:space="preserve"> поселени</w:t>
      </w:r>
      <w:r w:rsidR="00DD421D">
        <w:rPr>
          <w:rFonts w:ascii="Times New Roman" w:hAnsi="Times New Roman" w:cs="Times New Roman"/>
          <w:sz w:val="28"/>
          <w:szCs w:val="28"/>
        </w:rPr>
        <w:t>я</w:t>
      </w:r>
      <w:r w:rsidRPr="00A34E06">
        <w:rPr>
          <w:rFonts w:ascii="Times New Roman" w:hAnsi="Times New Roman" w:cs="Times New Roman"/>
          <w:sz w:val="28"/>
          <w:szCs w:val="28"/>
        </w:rPr>
        <w:t>.</w:t>
      </w:r>
    </w:p>
    <w:p w:rsidR="00A34E06" w:rsidRPr="00A34E06" w:rsidRDefault="00A34E06" w:rsidP="00A34E06">
      <w:pPr>
        <w:autoSpaceDE w:val="0"/>
        <w:ind w:firstLine="709"/>
        <w:jc w:val="both"/>
        <w:rPr>
          <w:sz w:val="28"/>
          <w:szCs w:val="28"/>
        </w:rPr>
      </w:pPr>
      <w:r w:rsidRPr="00A34E06">
        <w:rPr>
          <w:sz w:val="28"/>
          <w:szCs w:val="28"/>
        </w:rPr>
        <w:t xml:space="preserve">2. </w:t>
      </w:r>
      <w:proofErr w:type="gramStart"/>
      <w:r w:rsidRPr="00A34E06">
        <w:rPr>
          <w:sz w:val="28"/>
          <w:szCs w:val="28"/>
        </w:rPr>
        <w:t>Контроль за</w:t>
      </w:r>
      <w:proofErr w:type="gramEnd"/>
      <w:r w:rsidRPr="00A34E06">
        <w:rPr>
          <w:sz w:val="28"/>
          <w:szCs w:val="28"/>
        </w:rPr>
        <w:t xml:space="preserve"> исполнением решения возложить на главу Аннинского городского поселения Беляева А.В.</w:t>
      </w:r>
    </w:p>
    <w:p w:rsidR="00A34E06" w:rsidRPr="00A34E06" w:rsidRDefault="00A34E06" w:rsidP="00A34E06">
      <w:pPr>
        <w:autoSpaceDE w:val="0"/>
        <w:ind w:firstLine="709"/>
        <w:jc w:val="both"/>
        <w:rPr>
          <w:sz w:val="28"/>
          <w:szCs w:val="28"/>
        </w:rPr>
      </w:pPr>
      <w:r w:rsidRPr="00A34E06">
        <w:rPr>
          <w:sz w:val="28"/>
          <w:szCs w:val="28"/>
        </w:rPr>
        <w:t xml:space="preserve">3. Настоящее решение вступает в силу со дня его официального </w:t>
      </w:r>
      <w:r w:rsidRPr="00A34E06">
        <w:rPr>
          <w:iCs/>
          <w:sz w:val="28"/>
          <w:szCs w:val="28"/>
        </w:rPr>
        <w:t>опубликования</w:t>
      </w:r>
      <w:r w:rsidRPr="00A34E06">
        <w:rPr>
          <w:i/>
          <w:iCs/>
        </w:rPr>
        <w:t>.</w:t>
      </w:r>
      <w:r w:rsidRPr="00A34E06">
        <w:rPr>
          <w:i/>
          <w:iCs/>
          <w:u w:val="single"/>
        </w:rPr>
        <w:t xml:space="preserve"> </w:t>
      </w:r>
    </w:p>
    <w:p w:rsidR="00A34E06" w:rsidRPr="00A34E06" w:rsidRDefault="00A34E06" w:rsidP="00A34E06">
      <w:pPr>
        <w:pStyle w:val="ConsPlusTitle"/>
        <w:tabs>
          <w:tab w:val="left" w:pos="1134"/>
        </w:tabs>
        <w:ind w:right="-2"/>
        <w:jc w:val="both"/>
        <w:rPr>
          <w:rFonts w:ascii="Times New Roman" w:hAnsi="Times New Roman" w:cs="Times New Roman"/>
          <w:b w:val="0"/>
          <w:sz w:val="28"/>
          <w:szCs w:val="28"/>
        </w:rPr>
      </w:pPr>
    </w:p>
    <w:p w:rsidR="00A34E06" w:rsidRPr="00A34E06" w:rsidRDefault="00A34E06" w:rsidP="00A34E06">
      <w:pPr>
        <w:tabs>
          <w:tab w:val="left" w:pos="7845"/>
        </w:tabs>
        <w:rPr>
          <w:sz w:val="28"/>
          <w:szCs w:val="28"/>
        </w:rPr>
      </w:pPr>
      <w:r w:rsidRPr="00A34E06">
        <w:rPr>
          <w:sz w:val="28"/>
          <w:szCs w:val="28"/>
        </w:rPr>
        <w:t>И.о</w:t>
      </w:r>
      <w:proofErr w:type="gramStart"/>
      <w:r w:rsidRPr="00A34E06">
        <w:rPr>
          <w:sz w:val="28"/>
          <w:szCs w:val="28"/>
        </w:rPr>
        <w:t>.г</w:t>
      </w:r>
      <w:proofErr w:type="gramEnd"/>
      <w:r w:rsidRPr="00A34E06">
        <w:rPr>
          <w:sz w:val="28"/>
          <w:szCs w:val="28"/>
        </w:rPr>
        <w:t xml:space="preserve">лавы Аннинского городского поселения                          </w:t>
      </w:r>
      <w:proofErr w:type="spellStart"/>
      <w:r w:rsidRPr="00A34E06">
        <w:rPr>
          <w:sz w:val="28"/>
          <w:szCs w:val="28"/>
        </w:rPr>
        <w:t>М.В.Тютин</w:t>
      </w:r>
      <w:proofErr w:type="spellEnd"/>
    </w:p>
    <w:p w:rsidR="00A34E06" w:rsidRPr="00A34E06" w:rsidRDefault="00A34E06" w:rsidP="00A34E06">
      <w:pPr>
        <w:tabs>
          <w:tab w:val="left" w:pos="7845"/>
        </w:tabs>
        <w:rPr>
          <w:sz w:val="28"/>
          <w:szCs w:val="28"/>
        </w:rPr>
      </w:pPr>
      <w:r w:rsidRPr="00A34E06">
        <w:rPr>
          <w:sz w:val="28"/>
          <w:szCs w:val="28"/>
        </w:rPr>
        <w:t xml:space="preserve">                                                                                                 </w:t>
      </w:r>
    </w:p>
    <w:p w:rsidR="00AB6A6C" w:rsidRPr="00A34E06" w:rsidRDefault="00A34E06" w:rsidP="00A34E06">
      <w:pPr>
        <w:tabs>
          <w:tab w:val="left" w:pos="559"/>
        </w:tabs>
        <w:rPr>
          <w:b/>
          <w:bCs/>
        </w:rPr>
      </w:pPr>
      <w:r w:rsidRPr="00A34E06">
        <w:rPr>
          <w:sz w:val="28"/>
          <w:szCs w:val="28"/>
        </w:rPr>
        <w:t xml:space="preserve">Председатель Совета народных депутатов                                 П.Я.Гусев               </w:t>
      </w:r>
    </w:p>
    <w:p w:rsidR="00AB6A6C" w:rsidRPr="00D16ADB" w:rsidRDefault="00AB6A6C" w:rsidP="00AB6A6C">
      <w:pPr>
        <w:rPr>
          <w:b/>
          <w:bCs/>
        </w:rPr>
      </w:pP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34E06" w:rsidRDefault="00A34E06" w:rsidP="00AB6A6C">
      <w:pPr>
        <w:shd w:val="clear" w:color="auto" w:fill="FFFFFF"/>
        <w:ind w:firstLine="709"/>
        <w:jc w:val="both"/>
        <w:rPr>
          <w:color w:val="000000"/>
        </w:rPr>
      </w:pPr>
    </w:p>
    <w:p w:rsidR="00A34E06" w:rsidRDefault="00A34E06" w:rsidP="00AB6A6C">
      <w:pPr>
        <w:shd w:val="clear" w:color="auto" w:fill="FFFFFF"/>
        <w:ind w:firstLine="709"/>
        <w:jc w:val="both"/>
        <w:rPr>
          <w:color w:val="000000"/>
        </w:rPr>
      </w:pPr>
    </w:p>
    <w:p w:rsidR="00A34E06" w:rsidRDefault="00A34E06" w:rsidP="00AB6A6C">
      <w:pPr>
        <w:shd w:val="clear" w:color="auto" w:fill="FFFFFF"/>
        <w:ind w:firstLine="709"/>
        <w:jc w:val="both"/>
        <w:rPr>
          <w:color w:val="000000"/>
        </w:rPr>
      </w:pPr>
    </w:p>
    <w:p w:rsidR="00A34E06" w:rsidRDefault="00A34E06" w:rsidP="00AB6A6C">
      <w:pPr>
        <w:shd w:val="clear" w:color="auto" w:fill="FFFFFF"/>
        <w:ind w:firstLine="709"/>
        <w:jc w:val="both"/>
        <w:rPr>
          <w:color w:val="000000"/>
        </w:rPr>
      </w:pPr>
    </w:p>
    <w:p w:rsidR="00A34E06" w:rsidRDefault="00A34E06" w:rsidP="00AB6A6C">
      <w:pPr>
        <w:shd w:val="clear" w:color="auto" w:fill="FFFFFF"/>
        <w:ind w:firstLine="709"/>
        <w:jc w:val="both"/>
        <w:rPr>
          <w:color w:val="000000"/>
        </w:rPr>
      </w:pPr>
    </w:p>
    <w:p w:rsidR="00A34E06" w:rsidRDefault="00A34E06" w:rsidP="00DD421D">
      <w:pPr>
        <w:shd w:val="clear" w:color="auto" w:fill="FFFFFF"/>
        <w:jc w:val="both"/>
        <w:rPr>
          <w:color w:val="000000"/>
        </w:rPr>
      </w:pPr>
    </w:p>
    <w:p w:rsidR="00A34E06" w:rsidRPr="001F1F63" w:rsidRDefault="00A34E06" w:rsidP="00AB6A6C">
      <w:pPr>
        <w:shd w:val="clear" w:color="auto" w:fill="FFFFFF"/>
        <w:ind w:firstLine="709"/>
        <w:jc w:val="both"/>
        <w:rPr>
          <w:color w:val="000000"/>
        </w:rPr>
      </w:pPr>
    </w:p>
    <w:p w:rsidR="00AB6A6C" w:rsidRPr="001F1F63" w:rsidRDefault="00AB6A6C" w:rsidP="00AB6A6C">
      <w:pPr>
        <w:spacing w:line="240" w:lineRule="exact"/>
        <w:ind w:left="5398"/>
        <w:jc w:val="center"/>
        <w:rPr>
          <w:color w:val="000000"/>
        </w:rPr>
      </w:pPr>
    </w:p>
    <w:p w:rsidR="00AB6A6C" w:rsidRPr="001F1F63" w:rsidRDefault="00B56537" w:rsidP="00B56537">
      <w:pPr>
        <w:tabs>
          <w:tab w:val="num" w:pos="200"/>
        </w:tabs>
        <w:ind w:left="4536"/>
        <w:outlineLvl w:val="0"/>
      </w:pPr>
      <w:r>
        <w:t xml:space="preserve">             </w:t>
      </w:r>
      <w:r w:rsidR="00AB6A6C" w:rsidRPr="001F1F63">
        <w:t>УТВЕРЖДЕНО</w:t>
      </w:r>
    </w:p>
    <w:p w:rsidR="00DD421D" w:rsidRDefault="00DD421D" w:rsidP="00AB6A6C">
      <w:pPr>
        <w:ind w:left="4536"/>
        <w:jc w:val="center"/>
        <w:rPr>
          <w:color w:val="000000"/>
        </w:rPr>
      </w:pPr>
      <w:r>
        <w:rPr>
          <w:color w:val="000000"/>
        </w:rPr>
        <w:t xml:space="preserve">       </w:t>
      </w:r>
      <w:r w:rsidRPr="001F1F63">
        <w:rPr>
          <w:color w:val="000000"/>
        </w:rPr>
        <w:t>Р</w:t>
      </w:r>
      <w:r w:rsidR="00AB6A6C" w:rsidRPr="001F1F63">
        <w:rPr>
          <w:color w:val="000000"/>
        </w:rPr>
        <w:t>ешением</w:t>
      </w:r>
      <w:r>
        <w:rPr>
          <w:color w:val="000000"/>
        </w:rPr>
        <w:t xml:space="preserve"> Совета народных депутатов Аннинского городского поселения</w:t>
      </w:r>
    </w:p>
    <w:p w:rsidR="00AB6A6C" w:rsidRPr="001F1F63" w:rsidRDefault="00DD421D" w:rsidP="00DD421D">
      <w:r>
        <w:rPr>
          <w:color w:val="000000"/>
        </w:rPr>
        <w:t xml:space="preserve">                                                                                         </w:t>
      </w:r>
      <w:r>
        <w:t>от «</w:t>
      </w:r>
      <w:r w:rsidR="00887453">
        <w:t>15</w:t>
      </w:r>
      <w:r>
        <w:t xml:space="preserve">» </w:t>
      </w:r>
      <w:r w:rsidR="00887453">
        <w:t xml:space="preserve">октября </w:t>
      </w:r>
      <w:r>
        <w:t>2021</w:t>
      </w:r>
      <w:r w:rsidR="00E31818">
        <w:t xml:space="preserve"> г.</w:t>
      </w:r>
      <w:r>
        <w:t xml:space="preserve"> № </w:t>
      </w:r>
      <w:r w:rsidR="00887453">
        <w:t>92</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DD421D" w:rsidRPr="00DD421D">
        <w:rPr>
          <w:b/>
          <w:color w:val="000000"/>
          <w:sz w:val="28"/>
          <w:szCs w:val="28"/>
        </w:rPr>
        <w:t>Аннинского городского поселения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3608A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00DD421D">
        <w:rPr>
          <w:rFonts w:ascii="Times New Roman" w:hAnsi="Times New Roman" w:cs="Times New Roman"/>
          <w:color w:val="000000"/>
          <w:sz w:val="28"/>
          <w:szCs w:val="28"/>
        </w:rPr>
        <w:t xml:space="preserve"> Аннинского городского поселения</w:t>
      </w:r>
      <w:r w:rsidR="00636D3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3608A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DD421D" w:rsidRPr="00DD421D">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3608A2">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DD421D">
        <w:rPr>
          <w:color w:val="000000"/>
        </w:rPr>
        <w:t xml:space="preserve"> </w:t>
      </w:r>
      <w:r w:rsidR="00DD421D" w:rsidRPr="00DD421D">
        <w:rPr>
          <w:color w:val="000000"/>
          <w:sz w:val="28"/>
          <w:szCs w:val="28"/>
        </w:rPr>
        <w:t>Аннинского городского поселения</w:t>
      </w:r>
      <w:r w:rsidRPr="001F1F63">
        <w:rPr>
          <w:i/>
          <w:iCs/>
          <w:color w:val="000000"/>
        </w:rPr>
        <w:t xml:space="preserve"> </w:t>
      </w:r>
      <w:r w:rsidRPr="001F1F63">
        <w:rPr>
          <w:color w:val="000000"/>
          <w:sz w:val="28"/>
          <w:szCs w:val="28"/>
        </w:rPr>
        <w:t>(далее – администрация).</w:t>
      </w:r>
    </w:p>
    <w:p w:rsidR="00AB6A6C" w:rsidRPr="001F1F63" w:rsidRDefault="00AB6A6C" w:rsidP="003608A2">
      <w:pPr>
        <w:ind w:firstLine="709"/>
        <w:contextualSpacing/>
        <w:jc w:val="both"/>
        <w:rPr>
          <w:sz w:val="28"/>
          <w:szCs w:val="28"/>
        </w:rPr>
      </w:pPr>
      <w:r w:rsidRPr="003608A2">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B56537" w:rsidRPr="003608A2">
        <w:rPr>
          <w:color w:val="000000"/>
          <w:sz w:val="28"/>
          <w:szCs w:val="28"/>
        </w:rPr>
        <w:t>инспектор</w:t>
      </w:r>
      <w:r w:rsidR="00B56537">
        <w:rPr>
          <w:color w:val="000000"/>
          <w:sz w:val="28"/>
          <w:szCs w:val="28"/>
        </w:rPr>
        <w:t xml:space="preserve"> администрации Аннинского городского поселения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3608A2">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3608A2">
        <w:rPr>
          <w:rFonts w:ascii="Times New Roman" w:hAnsi="Times New Roman" w:cs="Times New Roman"/>
          <w:color w:val="000000"/>
          <w:sz w:val="28"/>
          <w:szCs w:val="28"/>
        </w:rPr>
        <w:t xml:space="preserve">Федерального </w:t>
      </w:r>
      <w:r w:rsidRPr="003608A2">
        <w:rPr>
          <w:rStyle w:val="a3"/>
          <w:rFonts w:ascii="Times New Roman" w:hAnsi="Times New Roman" w:cs="Times New Roman"/>
          <w:color w:val="000000"/>
          <w:sz w:val="28"/>
          <w:szCs w:val="28"/>
          <w:u w:val="none"/>
        </w:rPr>
        <w:t>закона</w:t>
      </w:r>
      <w:r w:rsidRPr="003608A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3608A2">
        <w:rPr>
          <w:rStyle w:val="a3"/>
          <w:rFonts w:ascii="Times New Roman" w:hAnsi="Times New Roman" w:cs="Times New Roman"/>
          <w:color w:val="000000"/>
          <w:sz w:val="28"/>
          <w:szCs w:val="28"/>
          <w:u w:val="none"/>
        </w:rPr>
        <w:t>закона</w:t>
      </w:r>
      <w:r w:rsidRPr="003608A2">
        <w:rPr>
          <w:rFonts w:ascii="Times New Roman" w:hAnsi="Times New Roman" w:cs="Times New Roman"/>
          <w:color w:val="000000"/>
          <w:sz w:val="28"/>
          <w:szCs w:val="28"/>
        </w:rPr>
        <w:t xml:space="preserve"> от 06.10.2003 № 131</w:t>
      </w:r>
      <w:r w:rsidRPr="001F1F63">
        <w:rPr>
          <w:rFonts w:ascii="Times New Roman" w:hAnsi="Times New Roman" w:cs="Times New Roman"/>
          <w:color w:val="000000"/>
          <w:sz w:val="28"/>
          <w:szCs w:val="28"/>
        </w:rPr>
        <w:t>-ФЗ «Об общих принципах организации местного самоуправления в Российской Федерации».</w:t>
      </w:r>
    </w:p>
    <w:p w:rsidR="00AB6A6C" w:rsidRPr="001F1F63" w:rsidRDefault="00AB6A6C" w:rsidP="00636D37">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t xml:space="preserve">- по установке ограждений, не препятствующей свободному доступу </w:t>
      </w:r>
      <w:proofErr w:type="spellStart"/>
      <w:r w:rsidRPr="001F1F63">
        <w:rPr>
          <w:color w:val="000000"/>
          <w:sz w:val="28"/>
          <w:szCs w:val="28"/>
        </w:rPr>
        <w:t>маломобильных</w:t>
      </w:r>
      <w:proofErr w:type="spellEnd"/>
      <w:r w:rsidRPr="001F1F63">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636D37">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636D37">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636D37">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003608A2">
        <w:rPr>
          <w:color w:val="000000"/>
          <w:sz w:val="28"/>
          <w:szCs w:val="28"/>
        </w:rPr>
        <w:t>,</w:t>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BE1639">
        <w:rPr>
          <w:color w:val="000000"/>
          <w:sz w:val="28"/>
          <w:szCs w:val="28"/>
        </w:rPr>
        <w:t xml:space="preserve">администрации </w:t>
      </w:r>
      <w:r w:rsidR="00BE1639">
        <w:rPr>
          <w:sz w:val="28"/>
          <w:szCs w:val="28"/>
        </w:rPr>
        <w:t>Аннинского городского поселения</w:t>
      </w:r>
      <w:r w:rsidRPr="001F1F63">
        <w:rPr>
          <w:i/>
          <w:iCs/>
        </w:rPr>
        <w:t xml:space="preserve"> </w:t>
      </w:r>
      <w:r w:rsidRPr="001F1F63">
        <w:rPr>
          <w:color w:val="000000"/>
          <w:sz w:val="28"/>
          <w:szCs w:val="28"/>
        </w:rPr>
        <w:t>и Правилами благоустройства;</w:t>
      </w:r>
    </w:p>
    <w:p w:rsidR="00AB6A6C" w:rsidRPr="001F1F63" w:rsidRDefault="00AB6A6C" w:rsidP="00636D37">
      <w:pPr>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на период осуществления земляных работ;</w:t>
      </w:r>
    </w:p>
    <w:p w:rsidR="00AB6A6C" w:rsidRPr="001F1F63" w:rsidRDefault="00AB6A6C" w:rsidP="00636D37">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BE1639">
        <w:rPr>
          <w:sz w:val="28"/>
          <w:szCs w:val="28"/>
        </w:rPr>
        <w:t>администрации Аннинского городского поселения</w:t>
      </w:r>
      <w:r w:rsidRPr="001F1F63">
        <w:rPr>
          <w:color w:val="000000"/>
          <w:sz w:val="28"/>
          <w:szCs w:val="28"/>
        </w:rPr>
        <w:t>;</w:t>
      </w:r>
    </w:p>
    <w:p w:rsidR="00AB6A6C" w:rsidRPr="001F1F63" w:rsidRDefault="00AB6A6C" w:rsidP="00636D37">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BE1639" w:rsidRPr="00BE1639">
        <w:rPr>
          <w:color w:val="000000"/>
          <w:sz w:val="28"/>
          <w:szCs w:val="28"/>
        </w:rPr>
        <w:t>Аннинского городского поселения</w:t>
      </w:r>
      <w:r w:rsidRPr="00BE1639">
        <w:rPr>
          <w:color w:val="000000"/>
          <w:sz w:val="28"/>
          <w:szCs w:val="28"/>
        </w:rPr>
        <w:t xml:space="preserve"> в зимний период, включая контроль пров</w:t>
      </w:r>
      <w:r w:rsidRPr="001F1F63">
        <w:rPr>
          <w:color w:val="000000"/>
          <w:sz w:val="28"/>
          <w:szCs w:val="28"/>
        </w:rPr>
        <w:t xml:space="preserve">едения мероприятий по очистке от снега, наледи и сосулек кровель зданий, сооружений; </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BE1639" w:rsidRPr="00BE1639">
        <w:rPr>
          <w:color w:val="000000"/>
          <w:sz w:val="28"/>
          <w:szCs w:val="28"/>
        </w:rPr>
        <w:t>Аннинского городского поселения</w:t>
      </w:r>
      <w:r w:rsidRPr="00BE1639">
        <w:rPr>
          <w:color w:val="000000"/>
          <w:sz w:val="28"/>
          <w:szCs w:val="28"/>
        </w:rPr>
        <w:t xml:space="preserve"> в летний период, включая обязательные требован</w:t>
      </w:r>
      <w:r w:rsidRPr="001F1F63">
        <w:rPr>
          <w:color w:val="000000"/>
          <w:sz w:val="28"/>
          <w:szCs w:val="28"/>
        </w:rPr>
        <w:t xml:space="preserve">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636D37">
      <w:pPr>
        <w:pStyle w:val="2"/>
        <w:tabs>
          <w:tab w:val="left" w:pos="1200"/>
        </w:tabs>
        <w:spacing w:after="0" w:line="24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BE1639">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636D37">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9) обязательные требования по</w:t>
      </w:r>
      <w:r w:rsidR="00BE1639">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636D37">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636D37">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F1F63" w:rsidRDefault="00AB6A6C" w:rsidP="00636D37">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636D37">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636D37">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636D37">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6C477C" w:rsidRPr="006C477C" w:rsidRDefault="006C477C" w:rsidP="006C477C">
      <w:pPr>
        <w:pStyle w:val="ConsPlusTitle"/>
        <w:ind w:left="1543"/>
        <w:outlineLvl w:val="1"/>
        <w:rPr>
          <w:rFonts w:ascii="Times New Roman" w:hAnsi="Times New Roman" w:cs="Times New Roman"/>
        </w:rPr>
      </w:pPr>
      <w:r w:rsidRPr="006C477C">
        <w:rPr>
          <w:rFonts w:ascii="Times New Roman" w:hAnsi="Times New Roman" w:cs="Times New Roman"/>
          <w:sz w:val="28"/>
        </w:rPr>
        <w:t>2. Категории риска причинения вреда (ущерба)</w:t>
      </w:r>
    </w:p>
    <w:p w:rsidR="006C477C" w:rsidRPr="006C477C" w:rsidRDefault="006C477C" w:rsidP="006C477C">
      <w:pPr>
        <w:pStyle w:val="ConsPlusNormal"/>
        <w:ind w:firstLine="709"/>
        <w:jc w:val="both"/>
        <w:rPr>
          <w:rFonts w:ascii="Times New Roman" w:hAnsi="Times New Roman" w:cs="Times New Roman"/>
          <w:sz w:val="28"/>
        </w:rPr>
      </w:pPr>
    </w:p>
    <w:p w:rsidR="006C477C" w:rsidRPr="000E7BBF" w:rsidRDefault="006C477C" w:rsidP="006C477C">
      <w:pPr>
        <w:pStyle w:val="af3"/>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2.1.Муниципальный контроль</w:t>
      </w:r>
      <w:r>
        <w:rPr>
          <w:rFonts w:ascii="Times New Roman" w:hAnsi="Times New Roman"/>
          <w:sz w:val="28"/>
        </w:rPr>
        <w:t xml:space="preserve"> в сфере благоустройства</w:t>
      </w:r>
      <w:r w:rsidRPr="000E7BBF">
        <w:rPr>
          <w:rFonts w:ascii="Times New Roman" w:hAnsi="Times New Roman"/>
          <w:sz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0E7BBF">
        <w:rPr>
          <w:rFonts w:ascii="Times New Roman" w:hAnsi="Times New Roman"/>
          <w:sz w:val="28"/>
        </w:rPr>
        <w:lastRenderedPageBreak/>
        <w:t>мониторинг (сбор, обработка, анализ и учет) сведений, используемых для оценки и управления рисками причинения вреда (ущерба).</w:t>
      </w:r>
      <w:proofErr w:type="gramEnd"/>
    </w:p>
    <w:p w:rsidR="006C477C" w:rsidRPr="002F6DC5" w:rsidRDefault="006C477C" w:rsidP="006C477C">
      <w:pPr>
        <w:pStyle w:val="af5"/>
        <w:spacing w:before="0" w:beforeAutospacing="0" w:after="0" w:afterAutospacing="0"/>
        <w:jc w:val="both"/>
        <w:rPr>
          <w:color w:val="010101"/>
          <w:sz w:val="28"/>
          <w:szCs w:val="28"/>
        </w:rPr>
      </w:pPr>
      <w:r>
        <w:rPr>
          <w:color w:val="010101"/>
          <w:sz w:val="28"/>
          <w:szCs w:val="28"/>
        </w:rPr>
        <w:t xml:space="preserve">         </w:t>
      </w:r>
      <w:r w:rsidRPr="008C4573">
        <w:rPr>
          <w:color w:val="010101"/>
          <w:sz w:val="28"/>
          <w:szCs w:val="28"/>
        </w:rPr>
        <w:t>Мониторинг состояния подконтрольных субъектов выявил, что объекты контроля относятся к низкой категории риска. Система оценки и управления рисками при осуществлении данного вида муниципального контроля не применяется, плановые мероприятия не проводятся.</w:t>
      </w:r>
      <w:r w:rsidRPr="002F6DC5">
        <w:rPr>
          <w:color w:val="010101"/>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636D37">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BE1639">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A268E4" w:rsidRDefault="00A268E4" w:rsidP="00C40D6C">
      <w:pPr>
        <w:pStyle w:val="ConsPlusNormal"/>
        <w:ind w:firstLine="709"/>
        <w:jc w:val="both"/>
        <w:rPr>
          <w:rFonts w:ascii="Times New Roman" w:hAnsi="Times New Roman" w:cs="Times New Roman"/>
          <w:color w:val="000000"/>
          <w:sz w:val="28"/>
          <w:szCs w:val="28"/>
        </w:rPr>
      </w:pPr>
      <w:r w:rsidRPr="005C16DE">
        <w:rPr>
          <w:rFonts w:ascii="Times New Roman" w:hAnsi="Times New Roman" w:cs="Times New Roman"/>
          <w:color w:val="000000"/>
          <w:sz w:val="28"/>
          <w:szCs w:val="28"/>
        </w:rPr>
        <w:t>2</w:t>
      </w:r>
      <w:r>
        <w:rPr>
          <w:rFonts w:ascii="Times New Roman" w:hAnsi="Times New Roman" w:cs="Times New Roman"/>
          <w:color w:val="000000"/>
          <w:sz w:val="28"/>
          <w:szCs w:val="28"/>
        </w:rPr>
        <w:t>) консультирование.</w:t>
      </w:r>
    </w:p>
    <w:p w:rsidR="00AB6A6C" w:rsidRPr="001F1F63" w:rsidRDefault="00AB6A6C" w:rsidP="00C40D6C">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E1639">
          <w:rPr>
            <w:rStyle w:val="a3"/>
            <w:rFonts w:ascii="Times New Roman" w:hAnsi="Times New Roman" w:cs="Times New Roman"/>
            <w:color w:val="000000"/>
            <w:sz w:val="28"/>
            <w:szCs w:val="28"/>
            <w:u w:val="none"/>
          </w:rPr>
          <w:t>частью 3 статьи 46</w:t>
        </w:r>
      </w:hyperlink>
      <w:r w:rsidRPr="00BE1639">
        <w:rPr>
          <w:rFonts w:ascii="Times New Roman" w:hAnsi="Times New Roman" w:cs="Times New Roman"/>
          <w:color w:val="000000"/>
          <w:sz w:val="28"/>
          <w:szCs w:val="28"/>
        </w:rPr>
        <w:t xml:space="preserve"> Федерального закона от 31.07.2020 № 248-ФЗ «О государственно</w:t>
      </w:r>
      <w:r w:rsidRPr="001F1F63">
        <w:rPr>
          <w:rFonts w:ascii="Times New Roman" w:hAnsi="Times New Roman" w:cs="Times New Roman"/>
          <w:color w:val="000000"/>
          <w:sz w:val="28"/>
          <w:szCs w:val="28"/>
        </w:rPr>
        <w:t>м контроле (надзоре) и муниципальном контроле в Российской Федерации».</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E1639">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w:t>
      </w:r>
      <w:r w:rsidR="00247FCC">
        <w:rPr>
          <w:rFonts w:ascii="Times New Roman" w:hAnsi="Times New Roman" w:cs="Times New Roman"/>
          <w:color w:val="000000"/>
          <w:sz w:val="28"/>
          <w:szCs w:val="28"/>
        </w:rPr>
        <w:t>7</w:t>
      </w:r>
      <w:r w:rsidRPr="001F1F63">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F1F63">
        <w:rPr>
          <w:rFonts w:ascii="Times New Roman" w:hAnsi="Times New Roman" w:cs="Times New Roman"/>
          <w:color w:val="000000"/>
          <w:sz w:val="28"/>
          <w:szCs w:val="28"/>
        </w:rPr>
        <w:t>видео-конференц-связи</w:t>
      </w:r>
      <w:proofErr w:type="spellEnd"/>
      <w:r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247FCC">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w:t>
      </w:r>
      <w:r w:rsidR="00DF0AF1">
        <w:rPr>
          <w:rFonts w:ascii="Times New Roman" w:hAnsi="Times New Roman" w:cs="Times New Roman"/>
          <w:color w:val="000000"/>
          <w:sz w:val="28"/>
          <w:szCs w:val="28"/>
        </w:rPr>
        <w:t>8</w:t>
      </w:r>
      <w:r w:rsidRPr="001F1F63">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1F1F63">
        <w:rPr>
          <w:rFonts w:ascii="Times New Roman" w:hAnsi="Times New Roman" w:cs="Times New Roman"/>
          <w:color w:val="000000"/>
          <w:sz w:val="28"/>
          <w:szCs w:val="28"/>
        </w:rPr>
        <w:lastRenderedPageBreak/>
        <w:t>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F0AF1">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C40D6C">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C40D6C">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C40D6C">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6C477C" w:rsidRPr="006C477C" w:rsidRDefault="00AB6A6C" w:rsidP="006C477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C55028" w:rsidP="00C40D6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настоящего Положения</w:t>
      </w:r>
      <w:r w:rsidR="00AB6A6C" w:rsidRPr="001F1F63">
        <w:rPr>
          <w:rFonts w:ascii="Times New Roman" w:hAnsi="Times New Roman" w:cs="Times New Roman"/>
          <w:color w:val="000000"/>
          <w:sz w:val="28"/>
          <w:szCs w:val="28"/>
        </w:rPr>
        <w:t xml:space="preserve"> проводятся в форме внеплановых мероприятий.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B454F1">
        <w:rPr>
          <w:rFonts w:ascii="Times New Roman" w:hAnsi="Times New Roman" w:cs="Times New Roman"/>
          <w:color w:val="000000"/>
          <w:sz w:val="28"/>
          <w:szCs w:val="28"/>
        </w:rPr>
        <w:t>4</w:t>
      </w:r>
      <w:r w:rsidRPr="001F1F63">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C40D6C">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B454F1" w:rsidP="00C40D6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B454F1" w:rsidP="00C40D6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1F1F63">
        <w:rPr>
          <w:rFonts w:ascii="Times New Roman" w:hAnsi="Times New Roman" w:cs="Times New Roman"/>
          <w:color w:val="000000"/>
          <w:sz w:val="28"/>
          <w:szCs w:val="28"/>
        </w:rPr>
        <w:lastRenderedPageBreak/>
        <w:t>которым или отклонение от которых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AB6A6C" w:rsidRPr="001F1F63" w:rsidRDefault="00AB6A6C" w:rsidP="00C40D6C">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C40D6C">
        <w:rPr>
          <w:rFonts w:ascii="Times New Roman" w:hAnsi="Times New Roman" w:cs="Times New Roman"/>
          <w:color w:val="000000"/>
          <w:sz w:val="28"/>
          <w:szCs w:val="28"/>
        </w:rPr>
        <w:t>Аннинского городского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C40D6C">
          <w:rPr>
            <w:rStyle w:val="a3"/>
            <w:rFonts w:ascii="Times New Roman" w:hAnsi="Times New Roman" w:cs="Times New Roman"/>
            <w:color w:val="000000"/>
            <w:sz w:val="28"/>
            <w:szCs w:val="28"/>
            <w:u w:val="none"/>
          </w:rPr>
          <w:t>законом</w:t>
        </w:r>
      </w:hyperlink>
      <w:r w:rsidRPr="00C40D6C">
        <w:rPr>
          <w:rFonts w:ascii="Times New Roman" w:hAnsi="Times New Roman" w:cs="Times New Roman"/>
          <w:color w:val="000000"/>
          <w:sz w:val="28"/>
          <w:szCs w:val="28"/>
        </w:rPr>
        <w:t xml:space="preserve"> от</w:t>
      </w:r>
      <w:r w:rsidRPr="001F1F63">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B454F1">
          <w:rPr>
            <w:rStyle w:val="a3"/>
            <w:rFonts w:ascii="Times New Roman" w:hAnsi="Times New Roman" w:cs="Times New Roman"/>
            <w:color w:val="000000"/>
            <w:sz w:val="28"/>
            <w:szCs w:val="28"/>
            <w:u w:val="none"/>
          </w:rPr>
          <w:t>законом</w:t>
        </w:r>
      </w:hyperlink>
      <w:r w:rsidRPr="00B454F1">
        <w:rPr>
          <w:rFonts w:ascii="Times New Roman" w:hAnsi="Times New Roman" w:cs="Times New Roman"/>
          <w:color w:val="000000"/>
          <w:sz w:val="28"/>
          <w:szCs w:val="28"/>
        </w:rPr>
        <w:t xml:space="preserve"> от 3</w:t>
      </w:r>
      <w:r w:rsidRPr="001F1F63">
        <w:rPr>
          <w:rFonts w:ascii="Times New Roman" w:hAnsi="Times New Roman" w:cs="Times New Roman"/>
          <w:color w:val="000000"/>
          <w:sz w:val="28"/>
          <w:szCs w:val="28"/>
        </w:rPr>
        <w:t>1.07.2020 № 248-ФЗ «О государственном контроле (надзоре) и муниципальном контроле в Российской Федерации».</w:t>
      </w:r>
    </w:p>
    <w:p w:rsidR="00AB6A6C" w:rsidRPr="001F1F63" w:rsidRDefault="00AB6A6C" w:rsidP="00C40D6C">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 xml:space="preserve">организаций, в распоряжении которых находятся эти документы и (или) информация, а </w:t>
      </w:r>
      <w:proofErr w:type="spellStart"/>
      <w:r w:rsidRPr="001F1F63">
        <w:rPr>
          <w:color w:val="000000"/>
          <w:sz w:val="28"/>
          <w:szCs w:val="28"/>
          <w:shd w:val="clear" w:color="auto" w:fill="FFFFFF"/>
        </w:rPr>
        <w:t>также</w:t>
      </w:r>
      <w:hyperlink r:id="rId11" w:history="1">
        <w:r w:rsidRPr="001F1F63">
          <w:rPr>
            <w:rStyle w:val="a3"/>
            <w:color w:val="000000"/>
            <w:sz w:val="28"/>
            <w:szCs w:val="28"/>
          </w:rPr>
          <w:t>Правилами</w:t>
        </w:r>
        <w:proofErr w:type="spellEnd"/>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AC2307">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1F1F63">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C40D6C">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C40D6C">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C40D6C">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C40D6C">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AC2307">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B6A6C" w:rsidRPr="001F1F63" w:rsidRDefault="00AB6A6C" w:rsidP="00C40D6C">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C40D6C">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AC2307">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w:t>
      </w:r>
      <w:r w:rsidR="00AC2307">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AC2307">
        <w:rPr>
          <w:rFonts w:ascii="Times New Roman" w:hAnsi="Times New Roman" w:cs="Times New Roman"/>
          <w:color w:val="000000"/>
          <w:sz w:val="28"/>
          <w:szCs w:val="28"/>
        </w:rPr>
        <w:t>7</w:t>
      </w:r>
      <w:r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1F1F63">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C40D6C">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w:t>
      </w:r>
      <w:r w:rsidR="00230D31">
        <w:rPr>
          <w:rFonts w:ascii="Times New Roman" w:hAnsi="Times New Roman" w:cs="Times New Roman"/>
          <w:color w:val="000000"/>
          <w:sz w:val="28"/>
          <w:szCs w:val="28"/>
        </w:rPr>
        <w:t>8</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230D31">
        <w:rPr>
          <w:rFonts w:ascii="Times New Roman" w:hAnsi="Times New Roman" w:cs="Times New Roman"/>
          <w:color w:val="000000"/>
          <w:sz w:val="28"/>
          <w:szCs w:val="28"/>
        </w:rPr>
        <w:t>19</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C40D6C">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F1F63">
        <w:rPr>
          <w:rFonts w:ascii="Times New Roman" w:hAnsi="Times New Roman" w:cs="Times New Roman"/>
          <w:color w:val="000000"/>
          <w:sz w:val="28"/>
          <w:szCs w:val="28"/>
          <w:shd w:val="clear" w:color="auto" w:fill="FFFFFF"/>
        </w:rPr>
        <w:t>аутентификации</w:t>
      </w:r>
      <w:proofErr w:type="gramEnd"/>
      <w:r w:rsidRPr="001F1F6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w:t>
      </w:r>
      <w:r w:rsidRPr="001F1F63">
        <w:rPr>
          <w:rFonts w:ascii="Times New Roman" w:hAnsi="Times New Roman" w:cs="Times New Roman"/>
          <w:color w:val="000000"/>
          <w:sz w:val="28"/>
          <w:szCs w:val="28"/>
        </w:rPr>
        <w:lastRenderedPageBreak/>
        <w:t>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30D31"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230D31">
        <w:rPr>
          <w:rFonts w:ascii="Times New Roman" w:hAnsi="Times New Roman" w:cs="Times New Roman"/>
          <w:color w:val="000000"/>
          <w:sz w:val="28"/>
          <w:szCs w:val="28"/>
        </w:rPr>
        <w:t>0</w:t>
      </w:r>
      <w:r w:rsidRPr="001F1F6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00230D31">
        <w:rPr>
          <w:rFonts w:ascii="Times New Roman" w:hAnsi="Times New Roman" w:cs="Times New Roman"/>
          <w:color w:val="000000"/>
          <w:sz w:val="28"/>
          <w:szCs w:val="28"/>
        </w:rPr>
        <w:t>.</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230D31">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w:t>
      </w:r>
      <w:r w:rsidR="00230D31">
        <w:rPr>
          <w:rFonts w:ascii="Times New Roman" w:hAnsi="Times New Roman" w:cs="Times New Roman"/>
          <w:color w:val="000000"/>
          <w:sz w:val="28"/>
          <w:szCs w:val="28"/>
        </w:rPr>
        <w:t>2</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C40D6C">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C40D6C">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C40D6C">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C40D6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C40D6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230D31">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0D31">
        <w:rPr>
          <w:rFonts w:ascii="Times New Roman" w:hAnsi="Times New Roman" w:cs="Times New Roman"/>
          <w:sz w:val="28"/>
          <w:szCs w:val="28"/>
        </w:rPr>
        <w:t>Воронежской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5C16DE" w:rsidRDefault="00AB6A6C" w:rsidP="00C40D6C">
      <w:pPr>
        <w:ind w:firstLine="709"/>
        <w:jc w:val="both"/>
        <w:rPr>
          <w:color w:val="000000"/>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40BDC" w:rsidRPr="005C16DE" w:rsidRDefault="00C40BDC" w:rsidP="00C40D6C">
      <w:pPr>
        <w:ind w:firstLine="709"/>
        <w:jc w:val="both"/>
        <w:rPr>
          <w:sz w:val="28"/>
          <w:szCs w:val="28"/>
        </w:rPr>
      </w:pPr>
    </w:p>
    <w:p w:rsidR="00487147" w:rsidRPr="00487147" w:rsidRDefault="00487147" w:rsidP="00487147">
      <w:pPr>
        <w:pStyle w:val="ConsPlusNormal"/>
        <w:ind w:firstLine="0"/>
        <w:jc w:val="center"/>
        <w:rPr>
          <w:rFonts w:ascii="Times New Roman" w:hAnsi="Times New Roman" w:cs="Times New Roman"/>
          <w:b/>
          <w:sz w:val="28"/>
          <w:szCs w:val="28"/>
        </w:rPr>
      </w:pPr>
      <w:r w:rsidRPr="00487147">
        <w:rPr>
          <w:rFonts w:ascii="Times New Roman" w:hAnsi="Times New Roman" w:cs="Times New Roman"/>
          <w:b/>
          <w:sz w:val="28"/>
          <w:szCs w:val="28"/>
        </w:rPr>
        <w:t>5. Досудебное обжалование</w:t>
      </w:r>
    </w:p>
    <w:p w:rsidR="00487147" w:rsidRPr="00487147" w:rsidRDefault="00487147" w:rsidP="00487147">
      <w:pPr>
        <w:pStyle w:val="ConsPlusNormal"/>
        <w:ind w:firstLine="709"/>
        <w:jc w:val="center"/>
        <w:rPr>
          <w:rFonts w:ascii="Times New Roman" w:hAnsi="Times New Roman" w:cs="Times New Roman"/>
          <w:b/>
          <w:sz w:val="28"/>
          <w:szCs w:val="28"/>
        </w:rPr>
      </w:pP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1) решений о проведении контрольных мероприятий;</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2) актов контрольных  мероприятий, предписаний об устранении выявленных нарушений;</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3) действий (бездействия) должностных лиц в рамках контрольных мероприятий.</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5.6. Контролируемое лицо, подавшее жалобу, до принятия решения по жалобе может отозвать ее</w:t>
      </w:r>
      <w:bookmarkStart w:id="5" w:name="_GoBack"/>
      <w:bookmarkEnd w:id="5"/>
      <w:r w:rsidRPr="00487147">
        <w:rPr>
          <w:rFonts w:ascii="Times New Roman" w:hAnsi="Times New Roman" w:cs="Times New Roman"/>
          <w:sz w:val="28"/>
          <w:szCs w:val="28"/>
        </w:rPr>
        <w:t>. При этом повторное направление жалобы по тем же основаниям не допускается.</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5.8. Руководителем (заместителем руководителя</w:t>
      </w:r>
      <w:proofErr w:type="gramStart"/>
      <w:r w:rsidRPr="00487147">
        <w:rPr>
          <w:rFonts w:ascii="Times New Roman" w:hAnsi="Times New Roman" w:cs="Times New Roman"/>
          <w:sz w:val="28"/>
          <w:szCs w:val="28"/>
        </w:rPr>
        <w:t>)К</w:t>
      </w:r>
      <w:proofErr w:type="gramEnd"/>
      <w:r w:rsidRPr="00487147">
        <w:rPr>
          <w:rFonts w:ascii="Times New Roman" w:hAnsi="Times New Roman" w:cs="Times New Roman"/>
          <w:sz w:val="28"/>
          <w:szCs w:val="28"/>
        </w:rPr>
        <w:t>онтрольного органа в срок не позднее двух рабочих дней со дня регистрации жалобы принимается решение:</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1) о приостановлении исполнения обжалуемого решения Контрольного органа;</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87147" w:rsidRPr="00487147" w:rsidRDefault="00487147" w:rsidP="00487147">
      <w:pPr>
        <w:pStyle w:val="af3"/>
        <w:widowControl/>
        <w:tabs>
          <w:tab w:val="left" w:pos="1134"/>
        </w:tabs>
        <w:ind w:left="709"/>
        <w:jc w:val="both"/>
        <w:rPr>
          <w:rFonts w:ascii="Times New Roman" w:hAnsi="Times New Roman"/>
          <w:sz w:val="28"/>
          <w:szCs w:val="28"/>
        </w:rPr>
      </w:pPr>
      <w:bookmarkStart w:id="7" w:name="Par383"/>
      <w:bookmarkEnd w:id="7"/>
      <w:r w:rsidRPr="00487147">
        <w:rPr>
          <w:rFonts w:ascii="Times New Roman" w:hAnsi="Times New Roman"/>
          <w:sz w:val="28"/>
          <w:szCs w:val="28"/>
        </w:rPr>
        <w:t>5.9. Жалоба должна содержать:</w:t>
      </w:r>
    </w:p>
    <w:p w:rsidR="00487147" w:rsidRPr="00487147" w:rsidRDefault="00487147" w:rsidP="00487147">
      <w:pPr>
        <w:pStyle w:val="ConsPlusNormal"/>
        <w:ind w:firstLine="709"/>
        <w:jc w:val="both"/>
        <w:rPr>
          <w:rFonts w:ascii="Times New Roman" w:hAnsi="Times New Roman" w:cs="Times New Roman"/>
          <w:sz w:val="28"/>
          <w:szCs w:val="28"/>
        </w:rPr>
      </w:pPr>
      <w:proofErr w:type="gramStart"/>
      <w:r w:rsidRPr="00487147">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87147" w:rsidRPr="00487147" w:rsidRDefault="00487147" w:rsidP="00487147">
      <w:pPr>
        <w:pStyle w:val="ConsPlusNormal"/>
        <w:ind w:firstLine="709"/>
        <w:jc w:val="both"/>
        <w:rPr>
          <w:rFonts w:ascii="Times New Roman" w:hAnsi="Times New Roman" w:cs="Times New Roman"/>
          <w:sz w:val="28"/>
          <w:szCs w:val="28"/>
        </w:rPr>
      </w:pPr>
      <w:proofErr w:type="gramStart"/>
      <w:r w:rsidRPr="00487147">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87147" w:rsidRPr="00487147" w:rsidRDefault="00487147" w:rsidP="00487147">
      <w:pPr>
        <w:pStyle w:val="ConsPlusNormal"/>
        <w:ind w:firstLine="709"/>
        <w:jc w:val="both"/>
        <w:rPr>
          <w:rFonts w:ascii="Times New Roman" w:hAnsi="Times New Roman" w:cs="Times New Roman"/>
          <w:sz w:val="28"/>
          <w:szCs w:val="28"/>
        </w:rPr>
      </w:pPr>
      <w:proofErr w:type="gramStart"/>
      <w:r w:rsidRPr="00487147">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487147">
        <w:rPr>
          <w:rFonts w:ascii="Times New Roman" w:hAnsi="Times New Roman" w:cs="Times New Roman"/>
          <w:sz w:val="28"/>
          <w:szCs w:val="28"/>
        </w:rPr>
        <w:t>не согласно</w:t>
      </w:r>
      <w:proofErr w:type="gramEnd"/>
      <w:r w:rsidRPr="00487147">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5) требования контролируемого лица, подавшего жалобу; </w:t>
      </w:r>
    </w:p>
    <w:p w:rsidR="00487147" w:rsidRPr="00487147" w:rsidRDefault="00487147" w:rsidP="00487147">
      <w:pPr>
        <w:pStyle w:val="HTML"/>
        <w:ind w:firstLine="709"/>
        <w:jc w:val="both"/>
        <w:rPr>
          <w:rFonts w:ascii="Times New Roman" w:hAnsi="Times New Roman" w:cs="Times New Roman"/>
          <w:sz w:val="28"/>
          <w:szCs w:val="28"/>
        </w:rPr>
      </w:pPr>
      <w:bookmarkStart w:id="8" w:name="Par390"/>
      <w:bookmarkEnd w:id="8"/>
      <w:r w:rsidRPr="00487147">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87147">
        <w:rPr>
          <w:rFonts w:ascii="Times New Roman" w:hAnsi="Times New Roman" w:cs="Times New Roman"/>
          <w:sz w:val="28"/>
          <w:szCs w:val="28"/>
        </w:rPr>
        <w:t>ии и ау</w:t>
      </w:r>
      <w:proofErr w:type="gramEnd"/>
      <w:r w:rsidRPr="00487147">
        <w:rPr>
          <w:rFonts w:ascii="Times New Roman" w:hAnsi="Times New Roman" w:cs="Times New Roman"/>
          <w:sz w:val="28"/>
          <w:szCs w:val="28"/>
        </w:rPr>
        <w:t>тентификации».</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4) имеется решение суда по вопросам, поставленным в жалобе;</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8) жалоба подана в ненадлежащий орган;</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87147" w:rsidRPr="00487147" w:rsidRDefault="00487147" w:rsidP="00487147">
      <w:pPr>
        <w:tabs>
          <w:tab w:val="left" w:pos="1134"/>
        </w:tabs>
        <w:ind w:firstLine="709"/>
        <w:jc w:val="both"/>
        <w:rPr>
          <w:sz w:val="28"/>
          <w:szCs w:val="28"/>
        </w:rPr>
      </w:pPr>
      <w:r w:rsidRPr="00487147">
        <w:rPr>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87147" w:rsidRPr="00487147" w:rsidRDefault="00487147" w:rsidP="00487147">
      <w:pPr>
        <w:pStyle w:val="HTML"/>
        <w:ind w:firstLine="709"/>
        <w:jc w:val="both"/>
        <w:rPr>
          <w:rFonts w:ascii="Times New Roman" w:hAnsi="Times New Roman" w:cs="Times New Roman"/>
          <w:sz w:val="28"/>
          <w:szCs w:val="28"/>
        </w:rPr>
      </w:pPr>
      <w:r w:rsidRPr="00487147">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87147" w:rsidRPr="00487147" w:rsidRDefault="00487147" w:rsidP="00487147">
      <w:pPr>
        <w:pStyle w:val="af3"/>
        <w:widowControl/>
        <w:tabs>
          <w:tab w:val="left" w:pos="1134"/>
        </w:tabs>
        <w:ind w:left="0" w:firstLine="709"/>
        <w:jc w:val="both"/>
        <w:rPr>
          <w:rFonts w:ascii="Times New Roman" w:hAnsi="Times New Roman"/>
          <w:sz w:val="28"/>
          <w:szCs w:val="28"/>
        </w:rPr>
      </w:pPr>
      <w:r w:rsidRPr="00487147">
        <w:rPr>
          <w:rFonts w:ascii="Times New Roman" w:hAnsi="Times New Roman"/>
          <w:sz w:val="28"/>
          <w:szCs w:val="28"/>
        </w:rPr>
        <w:t>5.20. По итогам рассмотрения жалобы руководитель (заместитель руководителя</w:t>
      </w:r>
      <w:proofErr w:type="gramStart"/>
      <w:r w:rsidRPr="00487147">
        <w:rPr>
          <w:rFonts w:ascii="Times New Roman" w:hAnsi="Times New Roman"/>
          <w:sz w:val="28"/>
          <w:szCs w:val="28"/>
        </w:rPr>
        <w:t>)К</w:t>
      </w:r>
      <w:proofErr w:type="gramEnd"/>
      <w:r w:rsidRPr="00487147">
        <w:rPr>
          <w:rFonts w:ascii="Times New Roman" w:hAnsi="Times New Roman"/>
          <w:sz w:val="28"/>
          <w:szCs w:val="28"/>
        </w:rPr>
        <w:t>онтрольного органа принимает одно из следующих решений:</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1) оставляет жалобу без удовлетворения;</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2) отменяет решение Контрольного органа полностью или частично;</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3) отменяет решение Контрольного органа полностью и принимает новое решение;</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87147" w:rsidRPr="00487147" w:rsidRDefault="00487147" w:rsidP="00487147">
      <w:pPr>
        <w:pStyle w:val="ConsPlusNormal"/>
        <w:ind w:firstLine="709"/>
        <w:jc w:val="both"/>
        <w:rPr>
          <w:rFonts w:ascii="Times New Roman" w:hAnsi="Times New Roman" w:cs="Times New Roman"/>
          <w:sz w:val="28"/>
          <w:szCs w:val="28"/>
        </w:rPr>
      </w:pPr>
      <w:r w:rsidRPr="00487147">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D154F2" w:rsidRPr="00A13A77" w:rsidRDefault="00D154F2" w:rsidP="00D154F2">
      <w:pPr>
        <w:shd w:val="clear" w:color="auto" w:fill="FFFFFF"/>
        <w:jc w:val="both"/>
        <w:rPr>
          <w:b/>
          <w:bCs/>
          <w:sz w:val="28"/>
          <w:szCs w:val="28"/>
        </w:rPr>
      </w:pPr>
    </w:p>
    <w:p w:rsidR="00D154F2" w:rsidRPr="00A13A77" w:rsidRDefault="00D154F2" w:rsidP="00D154F2">
      <w:pPr>
        <w:shd w:val="clear" w:color="auto" w:fill="FFFFFF"/>
        <w:ind w:firstLine="709"/>
        <w:jc w:val="both"/>
        <w:rPr>
          <w:sz w:val="28"/>
          <w:szCs w:val="28"/>
        </w:rPr>
      </w:pPr>
      <w:r>
        <w:rPr>
          <w:sz w:val="28"/>
          <w:szCs w:val="28"/>
        </w:rPr>
        <w:t>6</w:t>
      </w:r>
      <w:r w:rsidRPr="00A13A77">
        <w:rPr>
          <w:sz w:val="28"/>
          <w:szCs w:val="28"/>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D154F2" w:rsidRPr="00A13A77" w:rsidRDefault="00D154F2" w:rsidP="00D154F2">
      <w:pPr>
        <w:shd w:val="clear" w:color="auto" w:fill="FFFFFF"/>
        <w:ind w:firstLine="709"/>
        <w:jc w:val="both"/>
        <w:rPr>
          <w:sz w:val="28"/>
          <w:szCs w:val="28"/>
        </w:rPr>
      </w:pPr>
      <w:r w:rsidRPr="00A13A77">
        <w:rPr>
          <w:sz w:val="28"/>
          <w:szCs w:val="28"/>
        </w:rPr>
        <w:lastRenderedPageBreak/>
        <w:t>В систему показателей результативности и эффективности деятельности уполномоченного органа входят:</w:t>
      </w:r>
    </w:p>
    <w:p w:rsidR="00D154F2" w:rsidRPr="00A13A77" w:rsidRDefault="00D154F2" w:rsidP="00D154F2">
      <w:pPr>
        <w:shd w:val="clear" w:color="auto" w:fill="FFFFFF"/>
        <w:ind w:firstLine="709"/>
        <w:jc w:val="both"/>
        <w:rPr>
          <w:sz w:val="28"/>
          <w:szCs w:val="28"/>
        </w:rPr>
      </w:pPr>
      <w:r>
        <w:rPr>
          <w:sz w:val="28"/>
          <w:szCs w:val="28"/>
        </w:rPr>
        <w:t>6</w:t>
      </w:r>
      <w:r w:rsidRPr="00A13A77">
        <w:rPr>
          <w:sz w:val="28"/>
          <w:szCs w:val="28"/>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D154F2" w:rsidRPr="00A13A77" w:rsidRDefault="00D154F2" w:rsidP="00D154F2">
      <w:pPr>
        <w:shd w:val="clear" w:color="auto" w:fill="FFFFFF"/>
        <w:ind w:firstLine="709"/>
        <w:jc w:val="both"/>
        <w:rPr>
          <w:sz w:val="28"/>
          <w:szCs w:val="28"/>
        </w:rPr>
      </w:pPr>
      <w:r>
        <w:rPr>
          <w:sz w:val="28"/>
          <w:szCs w:val="28"/>
        </w:rPr>
        <w:t>6</w:t>
      </w:r>
      <w:r w:rsidRPr="00A13A77">
        <w:rPr>
          <w:sz w:val="28"/>
          <w:szCs w:val="28"/>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154F2" w:rsidRPr="00A13A77" w:rsidRDefault="00D154F2" w:rsidP="00D154F2">
      <w:pPr>
        <w:pStyle w:val="ConsPlusNormal"/>
        <w:ind w:firstLine="709"/>
        <w:jc w:val="both"/>
        <w:rPr>
          <w:rFonts w:ascii="Times New Roman" w:hAnsi="Times New Roman"/>
          <w:sz w:val="28"/>
          <w:szCs w:val="28"/>
        </w:rPr>
      </w:pPr>
      <w:r>
        <w:rPr>
          <w:rFonts w:ascii="Times New Roman" w:hAnsi="Times New Roman"/>
          <w:sz w:val="28"/>
          <w:szCs w:val="28"/>
        </w:rPr>
        <w:t>6</w:t>
      </w:r>
      <w:r w:rsidRPr="00A13A77">
        <w:rPr>
          <w:rFonts w:ascii="Times New Roman" w:hAnsi="Times New Roman"/>
          <w:sz w:val="28"/>
          <w:szCs w:val="28"/>
        </w:rPr>
        <w:t>.2. Ключевые показатели и их целевые значения:</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доля устраненных нарушений из числа выявленных наруш</w:t>
      </w:r>
      <w:r w:rsidR="00B80BAB">
        <w:rPr>
          <w:rFonts w:ascii="Times New Roman" w:hAnsi="Times New Roman"/>
          <w:sz w:val="28"/>
          <w:szCs w:val="28"/>
        </w:rPr>
        <w:t>ений обязательных требований - 70</w:t>
      </w:r>
      <w:r w:rsidRPr="00A13A77">
        <w:rPr>
          <w:rFonts w:ascii="Times New Roman" w:hAnsi="Times New Roman"/>
          <w:sz w:val="28"/>
          <w:szCs w:val="28"/>
        </w:rPr>
        <w:t>%;</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доля выполнения плана проведения плановых контрольных мероприятий на очередной календарный год - 100%;</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- 0%;</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доля отмененных результ</w:t>
      </w:r>
      <w:r w:rsidR="00B80BAB">
        <w:rPr>
          <w:rFonts w:ascii="Times New Roman" w:hAnsi="Times New Roman"/>
          <w:sz w:val="28"/>
          <w:szCs w:val="28"/>
        </w:rPr>
        <w:t xml:space="preserve">атов контрольных мероприятий - </w:t>
      </w:r>
      <w:r w:rsidRPr="00A13A77">
        <w:rPr>
          <w:rFonts w:ascii="Times New Roman" w:hAnsi="Times New Roman"/>
          <w:sz w:val="28"/>
          <w:szCs w:val="28"/>
        </w:rPr>
        <w:t>0%;</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154F2" w:rsidRPr="00A13A77" w:rsidRDefault="00D154F2" w:rsidP="00D154F2">
      <w:pPr>
        <w:pStyle w:val="ConsPlusNormal"/>
        <w:ind w:firstLine="709"/>
        <w:jc w:val="both"/>
        <w:rPr>
          <w:rFonts w:ascii="Times New Roman" w:hAnsi="Times New Roman"/>
          <w:sz w:val="28"/>
          <w:szCs w:val="28"/>
        </w:rPr>
      </w:pPr>
      <w:r w:rsidRPr="00A13A77">
        <w:rPr>
          <w:rFonts w:ascii="Times New Roman" w:hAnsi="Times New Roman"/>
          <w:sz w:val="28"/>
          <w:szCs w:val="28"/>
        </w:rPr>
        <w:t xml:space="preserve">- доля вынесенных судебных решений о назначении административного наказания по материалам контрольного органа - </w:t>
      </w:r>
      <w:r w:rsidR="00B80BAB">
        <w:rPr>
          <w:rFonts w:ascii="Times New Roman" w:hAnsi="Times New Roman"/>
          <w:sz w:val="28"/>
          <w:szCs w:val="28"/>
        </w:rPr>
        <w:t>9</w:t>
      </w:r>
      <w:r w:rsidRPr="00A13A77">
        <w:rPr>
          <w:rFonts w:ascii="Times New Roman" w:hAnsi="Times New Roman"/>
          <w:sz w:val="28"/>
          <w:szCs w:val="28"/>
        </w:rPr>
        <w:t>5%;</w:t>
      </w:r>
    </w:p>
    <w:p w:rsidR="00D154F2" w:rsidRPr="00A13A77" w:rsidRDefault="0044060C" w:rsidP="00D154F2">
      <w:pPr>
        <w:ind w:firstLine="709"/>
        <w:jc w:val="both"/>
        <w:rPr>
          <w:sz w:val="28"/>
          <w:szCs w:val="28"/>
        </w:rPr>
      </w:pPr>
      <w:r>
        <w:rPr>
          <w:sz w:val="28"/>
          <w:szCs w:val="28"/>
        </w:rPr>
        <w:t>6</w:t>
      </w:r>
      <w:r w:rsidR="00D154F2" w:rsidRPr="00A13A77">
        <w:rPr>
          <w:sz w:val="28"/>
          <w:szCs w:val="28"/>
        </w:rPr>
        <w:t>.3. Индикативные показатели:</w:t>
      </w:r>
    </w:p>
    <w:p w:rsidR="00D154F2" w:rsidRPr="00A13A77" w:rsidRDefault="00D154F2" w:rsidP="00D154F2">
      <w:pPr>
        <w:ind w:firstLine="709"/>
        <w:jc w:val="both"/>
        <w:rPr>
          <w:sz w:val="28"/>
          <w:szCs w:val="28"/>
        </w:rPr>
      </w:pPr>
      <w:r w:rsidRPr="00A13A77">
        <w:rPr>
          <w:sz w:val="28"/>
          <w:szCs w:val="28"/>
        </w:rPr>
        <w:t>- количество проведенных внеплановых контрольных мероприятий;</w:t>
      </w:r>
    </w:p>
    <w:p w:rsidR="00D154F2" w:rsidRPr="00A13A77" w:rsidRDefault="00D154F2" w:rsidP="00D154F2">
      <w:pPr>
        <w:ind w:firstLine="709"/>
        <w:jc w:val="both"/>
        <w:rPr>
          <w:sz w:val="28"/>
          <w:szCs w:val="28"/>
        </w:rPr>
      </w:pPr>
      <w:r w:rsidRPr="00A13A77">
        <w:rPr>
          <w:sz w:val="28"/>
          <w:szCs w:val="28"/>
        </w:rPr>
        <w:t>- количество поступивших возражений в отношении акта контрольного мероприятия;</w:t>
      </w:r>
    </w:p>
    <w:p w:rsidR="00D154F2" w:rsidRPr="00A13A77" w:rsidRDefault="00D154F2" w:rsidP="00D154F2">
      <w:pPr>
        <w:ind w:firstLine="709"/>
        <w:jc w:val="both"/>
        <w:rPr>
          <w:sz w:val="28"/>
          <w:szCs w:val="28"/>
        </w:rPr>
      </w:pPr>
      <w:r w:rsidRPr="00A13A77">
        <w:rPr>
          <w:sz w:val="28"/>
          <w:szCs w:val="28"/>
        </w:rPr>
        <w:t>- количество выданных предписаний об устранении нарушений обязательных требований;</w:t>
      </w:r>
    </w:p>
    <w:p w:rsidR="00D154F2" w:rsidRPr="00A13A77" w:rsidRDefault="00D154F2" w:rsidP="00D154F2">
      <w:pPr>
        <w:ind w:firstLine="709"/>
        <w:jc w:val="both"/>
        <w:rPr>
          <w:sz w:val="28"/>
          <w:szCs w:val="28"/>
        </w:rPr>
      </w:pPr>
      <w:r w:rsidRPr="00A13A77">
        <w:rPr>
          <w:sz w:val="28"/>
          <w:szCs w:val="28"/>
        </w:rPr>
        <w:t>- количество устраненных нарушений обязательных требований.</w:t>
      </w:r>
    </w:p>
    <w:sectPr w:rsidR="00D154F2" w:rsidRPr="00A13A77" w:rsidSect="00A34E06">
      <w:headerReference w:type="even" r:id="rId13"/>
      <w:pgSz w:w="11906" w:h="16838"/>
      <w:pgMar w:top="567"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221" w:rsidRDefault="00FA5221" w:rsidP="00AB6A6C">
      <w:r>
        <w:separator/>
      </w:r>
    </w:p>
  </w:endnote>
  <w:endnote w:type="continuationSeparator" w:id="1">
    <w:p w:rsidR="00FA5221" w:rsidRDefault="00FA522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221" w:rsidRDefault="00FA5221" w:rsidP="00AB6A6C">
      <w:r>
        <w:separator/>
      </w:r>
    </w:p>
  </w:footnote>
  <w:footnote w:type="continuationSeparator" w:id="1">
    <w:p w:rsidR="00FA5221" w:rsidRDefault="00FA5221"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7D3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88745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B6A6C"/>
    <w:rsid w:val="00052FA6"/>
    <w:rsid w:val="000B1FD4"/>
    <w:rsid w:val="000D11B5"/>
    <w:rsid w:val="000D298D"/>
    <w:rsid w:val="000E084C"/>
    <w:rsid w:val="000F7693"/>
    <w:rsid w:val="00116938"/>
    <w:rsid w:val="001F1F63"/>
    <w:rsid w:val="00230D31"/>
    <w:rsid w:val="00247FCC"/>
    <w:rsid w:val="002727CE"/>
    <w:rsid w:val="00301ABE"/>
    <w:rsid w:val="0030493D"/>
    <w:rsid w:val="003608A2"/>
    <w:rsid w:val="00361C39"/>
    <w:rsid w:val="00386F8F"/>
    <w:rsid w:val="003E2A51"/>
    <w:rsid w:val="003E326D"/>
    <w:rsid w:val="0044060C"/>
    <w:rsid w:val="00446BCD"/>
    <w:rsid w:val="00487147"/>
    <w:rsid w:val="004D3C50"/>
    <w:rsid w:val="00525F8F"/>
    <w:rsid w:val="005C16DE"/>
    <w:rsid w:val="00636D37"/>
    <w:rsid w:val="00653082"/>
    <w:rsid w:val="006771C8"/>
    <w:rsid w:val="00692067"/>
    <w:rsid w:val="00696879"/>
    <w:rsid w:val="006A4954"/>
    <w:rsid w:val="006C477C"/>
    <w:rsid w:val="006F7DEA"/>
    <w:rsid w:val="00750556"/>
    <w:rsid w:val="007844DA"/>
    <w:rsid w:val="007C129B"/>
    <w:rsid w:val="007F0581"/>
    <w:rsid w:val="00887453"/>
    <w:rsid w:val="008942C8"/>
    <w:rsid w:val="008C5EC7"/>
    <w:rsid w:val="008D6344"/>
    <w:rsid w:val="008F00C6"/>
    <w:rsid w:val="00935631"/>
    <w:rsid w:val="00963AAE"/>
    <w:rsid w:val="009826A6"/>
    <w:rsid w:val="00994CF6"/>
    <w:rsid w:val="009C4762"/>
    <w:rsid w:val="009D07EB"/>
    <w:rsid w:val="00A268E4"/>
    <w:rsid w:val="00A34E06"/>
    <w:rsid w:val="00A4735E"/>
    <w:rsid w:val="00A57D3D"/>
    <w:rsid w:val="00A65046"/>
    <w:rsid w:val="00A67121"/>
    <w:rsid w:val="00AB6A6C"/>
    <w:rsid w:val="00AC2307"/>
    <w:rsid w:val="00AC5398"/>
    <w:rsid w:val="00AD1919"/>
    <w:rsid w:val="00B15008"/>
    <w:rsid w:val="00B454F1"/>
    <w:rsid w:val="00B54B8D"/>
    <w:rsid w:val="00B56537"/>
    <w:rsid w:val="00B6063B"/>
    <w:rsid w:val="00B73959"/>
    <w:rsid w:val="00B80BAB"/>
    <w:rsid w:val="00BE1639"/>
    <w:rsid w:val="00C40BDC"/>
    <w:rsid w:val="00C40D6C"/>
    <w:rsid w:val="00C53155"/>
    <w:rsid w:val="00C55028"/>
    <w:rsid w:val="00CA4AF1"/>
    <w:rsid w:val="00CD2D1B"/>
    <w:rsid w:val="00CF26D9"/>
    <w:rsid w:val="00D0420A"/>
    <w:rsid w:val="00D1482F"/>
    <w:rsid w:val="00D154F2"/>
    <w:rsid w:val="00D724E7"/>
    <w:rsid w:val="00D80C93"/>
    <w:rsid w:val="00D9151D"/>
    <w:rsid w:val="00DD421D"/>
    <w:rsid w:val="00DF0AF1"/>
    <w:rsid w:val="00E31818"/>
    <w:rsid w:val="00EC2315"/>
    <w:rsid w:val="00EE7530"/>
    <w:rsid w:val="00EF1208"/>
    <w:rsid w:val="00F678B2"/>
    <w:rsid w:val="00FA148B"/>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link w:val="ConsPlusTitle1"/>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ConsPlusNormal1">
    <w:name w:val="ConsPlusNormal1"/>
    <w:link w:val="ConsPlusNormal"/>
    <w:locked/>
    <w:rsid w:val="00A34E06"/>
    <w:rPr>
      <w:rFonts w:ascii="Arial" w:eastAsia="Times New Roman" w:hAnsi="Arial" w:cs="Arial"/>
      <w:sz w:val="20"/>
      <w:szCs w:val="20"/>
      <w:lang w:eastAsia="zh-CN"/>
    </w:rPr>
  </w:style>
  <w:style w:type="character" w:customStyle="1" w:styleId="ConsPlusTitle1">
    <w:name w:val="ConsPlusTitle1"/>
    <w:link w:val="ConsPlusTitle"/>
    <w:locked/>
    <w:rsid w:val="00A34E06"/>
    <w:rPr>
      <w:rFonts w:ascii="Calibri" w:eastAsia="Calibri" w:hAnsi="Calibri" w:cs="Calibri"/>
      <w:b/>
      <w:bCs/>
      <w:lang w:eastAsia="zh-CN"/>
    </w:rPr>
  </w:style>
  <w:style w:type="paragraph" w:styleId="af1">
    <w:name w:val="footer"/>
    <w:basedOn w:val="a"/>
    <w:link w:val="af2"/>
    <w:uiPriority w:val="99"/>
    <w:semiHidden/>
    <w:unhideWhenUsed/>
    <w:rsid w:val="00DD421D"/>
    <w:pPr>
      <w:tabs>
        <w:tab w:val="center" w:pos="4677"/>
        <w:tab w:val="right" w:pos="9355"/>
      </w:tabs>
    </w:pPr>
  </w:style>
  <w:style w:type="character" w:customStyle="1" w:styleId="af2">
    <w:name w:val="Нижний колонтитул Знак"/>
    <w:basedOn w:val="a0"/>
    <w:link w:val="af1"/>
    <w:uiPriority w:val="99"/>
    <w:semiHidden/>
    <w:rsid w:val="00DD421D"/>
    <w:rPr>
      <w:rFonts w:ascii="Times New Roman" w:eastAsia="Times New Roman" w:hAnsi="Times New Roman" w:cs="Times New Roman"/>
      <w:sz w:val="24"/>
      <w:szCs w:val="24"/>
      <w:lang w:eastAsia="ru-RU"/>
    </w:rPr>
  </w:style>
  <w:style w:type="paragraph" w:styleId="af3">
    <w:name w:val="List Paragraph"/>
    <w:basedOn w:val="a"/>
    <w:link w:val="af4"/>
    <w:rsid w:val="006C477C"/>
    <w:pPr>
      <w:widowControl w:val="0"/>
      <w:ind w:left="720"/>
      <w:contextualSpacing/>
    </w:pPr>
    <w:rPr>
      <w:rFonts w:ascii="Arial" w:hAnsi="Arial"/>
      <w:sz w:val="20"/>
      <w:szCs w:val="20"/>
    </w:rPr>
  </w:style>
  <w:style w:type="character" w:customStyle="1" w:styleId="af4">
    <w:name w:val="Абзац списка Знак"/>
    <w:link w:val="af3"/>
    <w:locked/>
    <w:rsid w:val="006C477C"/>
    <w:rPr>
      <w:rFonts w:ascii="Arial" w:eastAsia="Times New Roman" w:hAnsi="Arial" w:cs="Times New Roman"/>
      <w:sz w:val="20"/>
      <w:szCs w:val="20"/>
      <w:lang w:eastAsia="ru-RU"/>
    </w:rPr>
  </w:style>
  <w:style w:type="paragraph" w:styleId="af5">
    <w:name w:val="Normal (Web)"/>
    <w:basedOn w:val="a"/>
    <w:uiPriority w:val="99"/>
    <w:unhideWhenUsed/>
    <w:rsid w:val="006C477C"/>
    <w:pPr>
      <w:spacing w:before="100" w:beforeAutospacing="1" w:after="100" w:afterAutospacing="1"/>
    </w:pPr>
  </w:style>
  <w:style w:type="paragraph" w:styleId="HTML">
    <w:name w:val="HTML Preformatted"/>
    <w:basedOn w:val="a"/>
    <w:link w:val="HTML0"/>
    <w:uiPriority w:val="99"/>
    <w:unhideWhenUsed/>
    <w:rsid w:val="0048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8714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6645</Words>
  <Characters>37878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2021-10-18T05:29:00Z</cp:lastPrinted>
  <dcterms:created xsi:type="dcterms:W3CDTF">2021-10-13T10:55:00Z</dcterms:created>
  <dcterms:modified xsi:type="dcterms:W3CDTF">2021-10-18T05:32:00Z</dcterms:modified>
</cp:coreProperties>
</file>