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9"/>
        <w:tblW w:w="4933" w:type="pct"/>
        <w:tblCellMar>
          <w:left w:w="0" w:type="dxa"/>
          <w:right w:w="0" w:type="dxa"/>
        </w:tblCellMar>
        <w:tblLook w:val="04A0"/>
      </w:tblPr>
      <w:tblGrid>
        <w:gridCol w:w="20"/>
        <w:gridCol w:w="9210"/>
      </w:tblGrid>
      <w:tr w:rsidR="00BC24B3" w:rsidRPr="00BC24B3" w:rsidTr="004530CE">
        <w:tc>
          <w:tcPr>
            <w:tcW w:w="11" w:type="pct"/>
            <w:hideMark/>
          </w:tcPr>
          <w:p w:rsidR="00BC24B3" w:rsidRPr="00BC24B3" w:rsidRDefault="00BC24B3" w:rsidP="0045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pct"/>
            <w:hideMark/>
          </w:tcPr>
          <w:p w:rsidR="00B66EAA" w:rsidRPr="00A1525B" w:rsidRDefault="00B66EAA" w:rsidP="004530CE">
            <w:pPr>
              <w:tabs>
                <w:tab w:val="left" w:pos="3193"/>
              </w:tabs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88645" cy="723265"/>
                  <wp:effectExtent l="0" t="0" r="0" b="0"/>
                  <wp:docPr id="1" name="Рисунок 1" descr="АнинскоеГП_герб-2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нинскоеГП_герб-2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EAA" w:rsidRPr="00A1525B" w:rsidRDefault="00B66EAA" w:rsidP="004530C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eastAsiaTheme="majorEastAsia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АННИНСКОГО ГОРОДСКОГО ПОСЕЛЕНИЯ</w:t>
            </w:r>
          </w:p>
          <w:p w:rsidR="00B66EAA" w:rsidRPr="00A1525B" w:rsidRDefault="00B66EAA" w:rsidP="0045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АННИНСКОГО МУНИЦИПАЛЬНОГО РАЙОНА</w:t>
            </w:r>
          </w:p>
          <w:p w:rsidR="00B66EAA" w:rsidRPr="00A1525B" w:rsidRDefault="00B66EAA" w:rsidP="0045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B66EAA" w:rsidRPr="00A1525B" w:rsidRDefault="00B66EAA" w:rsidP="004530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66EAA" w:rsidRPr="004530CE" w:rsidRDefault="00B66EAA" w:rsidP="004530CE">
            <w:pPr>
              <w:tabs>
                <w:tab w:val="left" w:pos="1800"/>
              </w:tabs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  <w:p w:rsidR="00B66EAA" w:rsidRPr="00A1525B" w:rsidRDefault="004530CE" w:rsidP="004530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B86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86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B86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№3</w:t>
            </w:r>
            <w:r w:rsidR="00B66EAA"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B66EAA" w:rsidRDefault="00B66EAA" w:rsidP="004530CE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п.г.т. Анна</w:t>
            </w:r>
          </w:p>
          <w:p w:rsidR="004530CE" w:rsidRPr="00A1525B" w:rsidRDefault="004530CE" w:rsidP="004530CE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5022"/>
            </w:tblGrid>
            <w:tr w:rsidR="00B66EAA" w:rsidRPr="00A1525B" w:rsidTr="0081794F">
              <w:trPr>
                <w:trHeight w:val="1931"/>
              </w:trPr>
              <w:tc>
                <w:tcPr>
                  <w:tcW w:w="5022" w:type="dxa"/>
                </w:tcPr>
                <w:p w:rsidR="00B66EAA" w:rsidRDefault="00B66EAA" w:rsidP="00B86524">
                  <w:pPr>
                    <w:framePr w:hSpace="180" w:wrap="around" w:vAnchor="page" w:hAnchor="margin" w:y="28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1525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Об утверждении программы профилактики рисков причинения вреда (ущерба) охраняемым законом ценностям 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рамках муниципального контроля в сфере благоустройства на территории Аннинского городского поселения </w:t>
                  </w:r>
                  <w:r w:rsidRPr="00A1525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 2022 год</w:t>
                  </w:r>
                </w:p>
                <w:p w:rsidR="00B66EAA" w:rsidRPr="00A1525B" w:rsidRDefault="00B66EAA" w:rsidP="00B86524">
                  <w:pPr>
                    <w:framePr w:hSpace="180" w:wrap="around" w:vAnchor="page" w:hAnchor="margin" w:y="289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66EAA" w:rsidRPr="00A1525B" w:rsidRDefault="00B66EAA" w:rsidP="004530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</w:t>
            </w:r>
            <w:r w:rsidR="00A76335" w:rsidRPr="00A7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525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31.07.2020 №248-ФЗ  «О государственном контроле (надзоре) и муниципальном контроле в Российской Федерации», 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A1525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№131-ФЗ «Об общих принципах организации местного самоуправления в Российской Федерации», 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152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Аннинского городского 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Аннинского</w:t>
            </w:r>
            <w:r w:rsidR="00B34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B34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52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B66EAA" w:rsidRPr="00A1525B" w:rsidRDefault="00B66EAA" w:rsidP="004530CE">
            <w:pPr>
              <w:spacing w:line="240" w:lineRule="auto"/>
              <w:ind w:firstLine="53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 О С Т А Н О В Л Я Е Т:</w:t>
            </w:r>
          </w:p>
          <w:p w:rsidR="00B66EAA" w:rsidRPr="00A1525B" w:rsidRDefault="00B66EAA" w:rsidP="004530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1. Утвердить программу профилактики рисков причинения вреда (ущерба) охраняемым законом ценностям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сфере благоустройства на территории Аннинского городского поселения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2022 год.</w:t>
            </w:r>
          </w:p>
          <w:p w:rsidR="00B66EAA" w:rsidRPr="00A1525B" w:rsidRDefault="00B66EAA" w:rsidP="004530CE">
            <w:pPr>
              <w:shd w:val="clear" w:color="auto" w:fill="FFFFFF"/>
              <w:tabs>
                <w:tab w:val="left" w:pos="763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pacing w:val="-23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Настоящее постановление подлежит опубликованию на официальном сайте администрации Аннинского городского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сети «Интернет»</w:t>
            </w: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5 дней со дня утверждения. </w:t>
            </w:r>
          </w:p>
          <w:p w:rsidR="00B66EAA" w:rsidRDefault="00B66EAA" w:rsidP="004530CE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Контроль за исполнением настоящего постановления оставляю за собой. </w:t>
            </w:r>
          </w:p>
          <w:p w:rsidR="004530CE" w:rsidRPr="00A1525B" w:rsidRDefault="004530CE" w:rsidP="004530CE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5291" w:rsidRPr="004530CE" w:rsidRDefault="00B66EAA" w:rsidP="004530C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Глава Аннинского городского поселения            </w:t>
            </w:r>
            <w:r w:rsidR="004530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А.В.Беляев</w:t>
            </w:r>
          </w:p>
          <w:p w:rsidR="00B342A9" w:rsidRDefault="00B342A9" w:rsidP="004530CE">
            <w:pPr>
              <w:tabs>
                <w:tab w:val="left" w:pos="632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66EAA" w:rsidRPr="00A1525B" w:rsidRDefault="00B342A9" w:rsidP="004530CE">
            <w:pPr>
              <w:tabs>
                <w:tab w:val="left" w:pos="632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</w:t>
            </w:r>
            <w:r w:rsidR="00B66EAA" w:rsidRPr="00A1525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B66EAA" w:rsidRPr="00A1525B" w:rsidRDefault="00B66EAA" w:rsidP="004530CE">
            <w:pPr>
              <w:tabs>
                <w:tab w:val="left" w:pos="632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3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152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Аннинского</w:t>
            </w:r>
          </w:p>
          <w:p w:rsidR="00B66EAA" w:rsidRPr="00A1525B" w:rsidRDefault="00B342A9" w:rsidP="004530CE">
            <w:pPr>
              <w:tabs>
                <w:tab w:val="left" w:pos="396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B66EAA" w:rsidRPr="00A1525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</w:t>
            </w:r>
            <w:r w:rsidR="00B86524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 «12</w:t>
            </w:r>
            <w:r w:rsidR="004530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86524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 w:rsidR="004530C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B66EAA" w:rsidRPr="00A15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B86524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  <w:p w:rsidR="00BC24B3" w:rsidRPr="00BC24B3" w:rsidRDefault="00BC24B3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24B3" w:rsidRPr="008D5291" w:rsidRDefault="00BC24B3" w:rsidP="004530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B342A9" w:rsidRPr="008D5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городского поселения </w:t>
            </w:r>
            <w:r w:rsidRPr="008D529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 год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Общие положения 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поселения.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Аналитическая часть Программы 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Вид осуществляемого муниципального контроля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администрац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ией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Обзор по виду муниципального контроля 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контроль за соблюдением правил благоустройства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деятельность органа местного самоуправления, уполномоченного на организацию и проведение на территории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Муниципальный контроль осуществляется посредством: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организации и проведения мероприятий по профилактике рисков причинения вреда (ущерба) охраняемым законом ценностям;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Подконтрольные субъекты: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2.5. Перечень правовых актов и их отдельных частей (положений), содержащих обязательные требования, соблюдение которых оцен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ивается при проведении администра</w:t>
            </w:r>
            <w:r w:rsidR="00DD3380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муниципальному контролю в сфере благоустройства: </w:t>
            </w:r>
          </w:p>
          <w:p w:rsid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2A9">
              <w:rPr>
                <w:rFonts w:ascii="&amp;quot" w:hAnsi="&amp;quot"/>
                <w:color w:val="000000"/>
                <w:sz w:val="23"/>
                <w:szCs w:val="23"/>
              </w:rPr>
              <w:t xml:space="preserve"> </w:t>
            </w:r>
            <w:r w:rsidR="00B342A9" w:rsidRPr="00B3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Воронежской области от 31.12.2003 N 74-ОЗ </w:t>
            </w:r>
            <w:r w:rsidR="00B3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342A9" w:rsidRPr="00B3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административных правонарушениях на территории Воронежской области</w:t>
            </w:r>
            <w:r w:rsidR="00B3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Решение </w:t>
            </w:r>
            <w:r w:rsid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Аннинского </w:t>
            </w:r>
            <w:r w:rsidR="00DD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от 11.10.2017 г. №153 «Об утверждении правил благоустройства территории Аннинского городского </w:t>
            </w:r>
            <w:r w:rsidR="00DD3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Аннинского муниципального района Воронежской области».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Данные о проведенных мероприятиях.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      </w:r>
          </w:p>
          <w:p w:rsid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размещение на официальном сайте </w:t>
            </w:r>
            <w:r w:rsid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проводятся совещания с ресурсоснабжающи</w:t>
            </w:r>
            <w:r w:rsid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      </w:r>
          </w:p>
          <w:p w:rsid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      </w:r>
            <w:r w:rsid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2021 год не утверждался. </w:t>
            </w:r>
          </w:p>
          <w:p w:rsidR="00BC24B3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Анализ и оценка рисков причинения вреда охраняемым законом ценностям. </w:t>
            </w:r>
          </w:p>
          <w:p w:rsidR="00232794" w:rsidRPr="00232794" w:rsidRDefault="00232794" w:rsidP="004530CE">
            <w:pPr>
              <w:pStyle w:val="a5"/>
              <w:spacing w:before="0" w:beforeAutospacing="0" w:after="0" w:afterAutospacing="0"/>
              <w:jc w:val="both"/>
              <w:rPr>
                <w:color w:val="010101"/>
              </w:rPr>
            </w:pPr>
            <w:bookmarkStart w:id="0" w:name="_GoBack"/>
            <w:r w:rsidRPr="00232794">
              <w:rPr>
                <w:color w:val="010101"/>
              </w:rPr>
              <w:t xml:space="preserve">Мониторинг состояния подконтрольных субъектов в сфере </w:t>
            </w:r>
            <w:r>
              <w:rPr>
                <w:color w:val="010101"/>
              </w:rPr>
              <w:t>благоустройства</w:t>
            </w:r>
            <w:r w:rsidRPr="00232794">
              <w:rPr>
                <w:color w:val="010101"/>
              </w:rPr>
              <w:t xml:space="preserve"> выявил, что объекты контроля относятся к низкой категории риска, соответственно</w:t>
            </w:r>
            <w:r>
              <w:rPr>
                <w:color w:val="010101"/>
              </w:rPr>
              <w:t xml:space="preserve">, </w:t>
            </w:r>
            <w:r w:rsidRPr="00232794">
              <w:rPr>
                <w:color w:val="010101"/>
              </w:rPr>
              <w:t>система оценки и управления рисками при осуществлении данного вида муниципального контроля не применяется, плановые мероприятия не проводятся.</w:t>
            </w:r>
            <w:bookmarkEnd w:id="0"/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Цели и задачи Программы 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Цели Программы: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Задачи Программы: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единого понимания обязательных требований законодательства у всех участников контрольной деятельности;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прозрачности осуществляемой </w:t>
            </w:r>
            <w:r w:rsid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контрольной деятельности; </w:t>
            </w:r>
          </w:p>
          <w:p w:rsidR="00BC24B3" w:rsidRPr="00B342A9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План мероприятий по профилактике нарушений 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232794" w:rsidRDefault="00BC24B3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Показатели результативности и эффективности Программы. 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Отчетные показатели Программы: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</w:t>
            </w:r>
            <w:r w:rsidR="00162140">
              <w:rPr>
                <w:rFonts w:ascii="Times New Roman" w:eastAsia="Times New Roman" w:hAnsi="Times New Roman" w:cs="Times New Roman"/>
                <w:sz w:val="24"/>
                <w:szCs w:val="24"/>
              </w:rPr>
              <w:t>ошении подконтрольных субъектов,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0%.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профилактических мероприятий в объеме контрольных мероприятий</w:t>
            </w:r>
            <w:r w:rsidR="001621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%.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Экономический эффект от реализованных мероприятий: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1621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</w:p>
          <w:p w:rsidR="00BC24B3" w:rsidRPr="00232794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Порядок управления Программой.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B3" w:rsidRPr="00232794" w:rsidRDefault="00BC24B3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должностных лиц </w:t>
            </w:r>
            <w:r w:rsidR="001621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32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      </w:r>
            <w:r w:rsidR="00162140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</w:p>
          <w:tbl>
            <w:tblPr>
              <w:tblW w:w="0" w:type="auto"/>
              <w:jc w:val="center"/>
              <w:tblBorders>
                <w:top w:val="single" w:sz="4" w:space="0" w:color="BBBBBB"/>
                <w:left w:val="single" w:sz="4" w:space="0" w:color="BBBBBB"/>
                <w:bottom w:val="single" w:sz="4" w:space="0" w:color="BBBBBB"/>
                <w:right w:val="single" w:sz="4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9"/>
              <w:gridCol w:w="3624"/>
              <w:gridCol w:w="3289"/>
              <w:gridCol w:w="1908"/>
            </w:tblGrid>
            <w:tr w:rsidR="00162140" w:rsidRPr="00232794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232794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</w:p>
                <w:p w:rsidR="00BC24B3" w:rsidRPr="00232794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232794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Должностные лица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232794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Функции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232794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Контакты</w:t>
                  </w:r>
                  <w:r w:rsidRPr="00232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2140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Должностные лица администрации </w:t>
                  </w:r>
                  <w:r w:rsidR="001621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Аннинского городского поселения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Организация и проведение мероприятий по реализации программы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162140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(47346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2-17-39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24B3" w:rsidRPr="00BC24B3" w:rsidRDefault="001B2A14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162140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annag</w:t>
                    </w:r>
                    <w:r w:rsidR="00162140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162140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anna</w:t>
                    </w:r>
                    <w:r w:rsidR="00162140" w:rsidRPr="00162140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="00162140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govvrn</w:t>
                    </w:r>
                    <w:r w:rsidR="00162140" w:rsidRPr="00162140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162140" w:rsidRPr="00E3546D">
                      <w:rPr>
                        <w:rStyle w:val="aa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:rsidR="00BC24B3" w:rsidRPr="00BC24B3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      </w:r>
            <w:r w:rsidR="00162140">
              <w:rPr>
                <w:rFonts w:ascii="Times New Roman" w:eastAsia="Times New Roman" w:hAnsi="Times New Roman" w:cs="Times New Roman"/>
                <w:sz w:val="20"/>
                <w:szCs w:val="20"/>
              </w:rPr>
              <w:t>Аннинского городского поселения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2022 год. </w:t>
            </w:r>
          </w:p>
          <w:p w:rsidR="00BC24B3" w:rsidRDefault="00BC24B3" w:rsidP="004530CE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профилактической работы </w:t>
            </w:r>
            <w:r w:rsidR="00C44E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Аннинского городского поселения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включаются в Доклад об осуществлении муниципального контроля в сфере благоустройства на территории </w:t>
            </w:r>
            <w:r w:rsidR="00C44ED0">
              <w:rPr>
                <w:rFonts w:ascii="Times New Roman" w:eastAsia="Times New Roman" w:hAnsi="Times New Roman" w:cs="Times New Roman"/>
                <w:sz w:val="20"/>
                <w:szCs w:val="20"/>
              </w:rPr>
              <w:t>Аннинского городского поселения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2022 год.  </w:t>
            </w: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ED0" w:rsidRPr="004530CE" w:rsidRDefault="00C44ED0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6335" w:rsidRDefault="00A76335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CE" w:rsidRPr="004530CE" w:rsidRDefault="004530CE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4B3" w:rsidRPr="00BC24B3" w:rsidRDefault="00BC24B3" w:rsidP="004530CE">
            <w:pPr>
              <w:spacing w:before="24" w:after="336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Приложение к Программе профилактики рисков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24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причинения вреда (ущерба)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24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охраняемым законом ценностям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24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2022 год</w:t>
            </w: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24B3" w:rsidRPr="00C44ED0" w:rsidRDefault="00BC24B3" w:rsidP="004530C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профилактике нарушений законодательства в сфере благоустройства на территории </w:t>
            </w:r>
            <w:r w:rsidR="00C44ED0" w:rsidRPr="00C44ED0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Аннинского городского поселения</w:t>
            </w:r>
            <w:r w:rsidRPr="00C44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год </w:t>
            </w:r>
          </w:p>
          <w:tbl>
            <w:tblPr>
              <w:tblW w:w="0" w:type="auto"/>
              <w:jc w:val="center"/>
              <w:tblBorders>
                <w:top w:val="single" w:sz="4" w:space="0" w:color="BBBBBB"/>
                <w:left w:val="single" w:sz="4" w:space="0" w:color="BBBBBB"/>
                <w:bottom w:val="single" w:sz="4" w:space="0" w:color="BBBBBB"/>
                <w:right w:val="single" w:sz="4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1707"/>
              <w:gridCol w:w="4218"/>
              <w:gridCol w:w="1805"/>
              <w:gridCol w:w="1148"/>
            </w:tblGrid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п/п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Сведения о мероприятии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Срок исполнения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Информирование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C44ED0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Информирование осуществляется посредством размещения соответствующих сведений на официальном сайте </w:t>
                  </w:r>
                  <w:r w:rsidR="00C44E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Аннинского городского поселения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информационно-телекоммуникационной сети "Интернет" и в иных формах. </w:t>
                  </w:r>
                </w:p>
                <w:p w:rsidR="00BC24B3" w:rsidRPr="00BC24B3" w:rsidRDefault="00C44ED0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размещает и поддерживает в актуальном состоянии на своем официальном сайте в сети «Интернет»: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1) тексты нормативных правовых актов, регулирующих осуществление муниципального контроля ;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2) руководства по соблюдению обязательных требований.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3) программу профилактики рисков причинения вреда;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4) сведения о способах получения консультаций по вопросам соблюдения обязательных требований; </w:t>
                  </w:r>
                </w:p>
                <w:p w:rsidR="00BC24B3" w:rsidRPr="00BC24B3" w:rsidRDefault="001A6B1B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доклады о муниципальном контроле; </w:t>
                  </w:r>
                </w:p>
                <w:p w:rsidR="00BC24B3" w:rsidRPr="00BC24B3" w:rsidRDefault="001A6B1B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Должностные лица </w:t>
                  </w:r>
                  <w:r w:rsidR="00C44E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администрации Аннинского городского поселения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   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0279BE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Консультирование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Консультирование осуществляется должностными лицами </w:t>
                  </w:r>
                  <w:r w:rsidR="007E0C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администрации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Консультирование, осуществляется по следующим вопросам: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разъяснение положений нормативных правовых актов, регламентирующих порядок осуществления муниципального контроля;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- компетенция уполномоченного органа;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порядок обжалования действий (бездействия) муниципальных инспекторов.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after="0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      </w:r>
                  <w:r w:rsidR="007E0C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Аннинского городского поселения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            </w:r>
                  <w:r w:rsidR="007E0C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администрации</w:t>
                  </w: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4530CE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Должностные лица  администрации Аннинского городского поселения</w:t>
                  </w:r>
                  <w:r w:rsidR="00BC24B3"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24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  <w:tr w:rsidR="00BC24B3" w:rsidRPr="00BC24B3" w:rsidTr="00BC24B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tcBorders>
                  <w:hideMark/>
                </w:tcPr>
                <w:p w:rsidR="00BC24B3" w:rsidRPr="00BC24B3" w:rsidRDefault="00BC24B3" w:rsidP="00B86524">
                  <w:pPr>
                    <w:framePr w:hSpace="180" w:wrap="around" w:vAnchor="page" w:hAnchor="margin" w:y="289"/>
                    <w:spacing w:before="24" w:after="336" w:line="240" w:lineRule="auto"/>
                    <w:ind w:right="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C24B3" w:rsidRPr="00BC24B3" w:rsidRDefault="00BC24B3" w:rsidP="004530CE">
            <w:pPr>
              <w:spacing w:before="24" w:after="336" w:line="240" w:lineRule="auto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E82989" w:rsidRDefault="00E82989"/>
    <w:sectPr w:rsidR="00E82989" w:rsidSect="004530CE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53" w:rsidRDefault="00C05253" w:rsidP="00232794">
      <w:pPr>
        <w:spacing w:after="0" w:line="240" w:lineRule="auto"/>
      </w:pPr>
      <w:r>
        <w:separator/>
      </w:r>
    </w:p>
  </w:endnote>
  <w:endnote w:type="continuationSeparator" w:id="1">
    <w:p w:rsidR="00C05253" w:rsidRDefault="00C05253" w:rsidP="0023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53" w:rsidRDefault="00C05253" w:rsidP="00232794">
      <w:pPr>
        <w:spacing w:after="0" w:line="240" w:lineRule="auto"/>
      </w:pPr>
      <w:r>
        <w:separator/>
      </w:r>
    </w:p>
  </w:footnote>
  <w:footnote w:type="continuationSeparator" w:id="1">
    <w:p w:rsidR="00C05253" w:rsidRDefault="00C05253" w:rsidP="0023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94" w:rsidRPr="00232794" w:rsidRDefault="00232794" w:rsidP="00232794">
    <w:pPr>
      <w:pStyle w:val="a6"/>
      <w:tabs>
        <w:tab w:val="clear" w:pos="4677"/>
        <w:tab w:val="clear" w:pos="9355"/>
        <w:tab w:val="left" w:pos="7188"/>
      </w:tabs>
      <w:rPr>
        <w:rFonts w:ascii="Times New Roman" w:hAnsi="Times New Roman" w:cs="Times New Roman"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4B3"/>
    <w:rsid w:val="000279BE"/>
    <w:rsid w:val="00162140"/>
    <w:rsid w:val="001726EC"/>
    <w:rsid w:val="001A6B1B"/>
    <w:rsid w:val="001B2A14"/>
    <w:rsid w:val="00202CAF"/>
    <w:rsid w:val="00232794"/>
    <w:rsid w:val="00421C1C"/>
    <w:rsid w:val="004530CE"/>
    <w:rsid w:val="0048593D"/>
    <w:rsid w:val="00497CF3"/>
    <w:rsid w:val="005D0F80"/>
    <w:rsid w:val="007E0C3C"/>
    <w:rsid w:val="008D5291"/>
    <w:rsid w:val="009512EC"/>
    <w:rsid w:val="00A76335"/>
    <w:rsid w:val="00B342A9"/>
    <w:rsid w:val="00B66EAA"/>
    <w:rsid w:val="00B86524"/>
    <w:rsid w:val="00BC24B3"/>
    <w:rsid w:val="00BC62FC"/>
    <w:rsid w:val="00C05253"/>
    <w:rsid w:val="00C44ED0"/>
    <w:rsid w:val="00CD2E3E"/>
    <w:rsid w:val="00DD3380"/>
    <w:rsid w:val="00E82989"/>
    <w:rsid w:val="00EB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EC"/>
  </w:style>
  <w:style w:type="paragraph" w:styleId="2">
    <w:name w:val="heading 2"/>
    <w:basedOn w:val="a"/>
    <w:link w:val="20"/>
    <w:uiPriority w:val="9"/>
    <w:qFormat/>
    <w:rsid w:val="00BC24B3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24B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4B3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24B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794"/>
  </w:style>
  <w:style w:type="paragraph" w:styleId="a8">
    <w:name w:val="footer"/>
    <w:basedOn w:val="a"/>
    <w:link w:val="a9"/>
    <w:uiPriority w:val="99"/>
    <w:semiHidden/>
    <w:unhideWhenUsed/>
    <w:rsid w:val="002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794"/>
  </w:style>
  <w:style w:type="character" w:styleId="aa">
    <w:name w:val="Hyperlink"/>
    <w:basedOn w:val="a0"/>
    <w:uiPriority w:val="99"/>
    <w:unhideWhenUsed/>
    <w:rsid w:val="0016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g.anna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2022-01-11T11:29:00Z</cp:lastPrinted>
  <dcterms:created xsi:type="dcterms:W3CDTF">2021-09-30T11:16:00Z</dcterms:created>
  <dcterms:modified xsi:type="dcterms:W3CDTF">2022-02-04T11:29:00Z</dcterms:modified>
</cp:coreProperties>
</file>