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8A7" w:rsidRPr="00DE411F" w:rsidRDefault="005618A7" w:rsidP="005618A7">
      <w:pPr>
        <w:pStyle w:val="a3"/>
        <w:shd w:val="clear" w:color="auto" w:fill="FFFFFF"/>
        <w:spacing w:before="0" w:beforeAutospacing="0" w:after="200" w:afterAutospacing="0"/>
        <w:jc w:val="right"/>
        <w:rPr>
          <w:color w:val="212121"/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DE411F">
        <w:rPr>
          <w:color w:val="212121"/>
          <w:sz w:val="22"/>
          <w:szCs w:val="22"/>
        </w:rPr>
        <w:t xml:space="preserve">Приложение № </w:t>
      </w:r>
      <w:r w:rsidR="004A3EF9" w:rsidRPr="00DE411F">
        <w:rPr>
          <w:color w:val="212121"/>
          <w:sz w:val="22"/>
          <w:szCs w:val="22"/>
        </w:rPr>
        <w:t>9</w:t>
      </w:r>
    </w:p>
    <w:tbl>
      <w:tblPr>
        <w:tblpPr w:leftFromText="180" w:rightFromText="180" w:bottomFromText="200" w:vertAnchor="text" w:tblpY="1"/>
        <w:tblOverlap w:val="never"/>
        <w:tblW w:w="5160" w:type="dxa"/>
        <w:tblLook w:val="04A0"/>
      </w:tblPr>
      <w:tblGrid>
        <w:gridCol w:w="5160"/>
      </w:tblGrid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  <w:tr w:rsidR="005618A7" w:rsidRPr="00DE411F" w:rsidTr="005618A7">
        <w:trPr>
          <w:trHeight w:val="255"/>
        </w:trPr>
        <w:tc>
          <w:tcPr>
            <w:tcW w:w="5160" w:type="dxa"/>
            <w:noWrap/>
            <w:vAlign w:val="bottom"/>
            <w:hideMark/>
          </w:tcPr>
          <w:p w:rsidR="005618A7" w:rsidRPr="00DE411F" w:rsidRDefault="005618A7">
            <w:pPr>
              <w:spacing w:after="0"/>
            </w:pPr>
          </w:p>
        </w:tc>
      </w:tr>
    </w:tbl>
    <w:p w:rsidR="005618A7" w:rsidRPr="00DE411F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2"/>
          <w:szCs w:val="22"/>
        </w:rPr>
      </w:pPr>
      <w:r w:rsidRPr="00DE411F">
        <w:rPr>
          <w:color w:val="212121"/>
          <w:sz w:val="22"/>
          <w:szCs w:val="22"/>
        </w:rPr>
        <w:t xml:space="preserve">             к решению Совета  народных                                    депутатов Аннинского городского</w:t>
      </w:r>
    </w:p>
    <w:p w:rsidR="005618A7" w:rsidRPr="00DE411F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2"/>
          <w:szCs w:val="22"/>
        </w:rPr>
      </w:pPr>
      <w:r w:rsidRPr="00DE411F">
        <w:rPr>
          <w:color w:val="212121"/>
          <w:sz w:val="22"/>
          <w:szCs w:val="22"/>
        </w:rPr>
        <w:t xml:space="preserve">              поселения  Аннинского муниципального р</w:t>
      </w:r>
      <w:r w:rsidR="00B00498" w:rsidRPr="00DE411F">
        <w:rPr>
          <w:color w:val="212121"/>
          <w:sz w:val="22"/>
          <w:szCs w:val="22"/>
        </w:rPr>
        <w:t xml:space="preserve">айона                        </w:t>
      </w:r>
      <w:r w:rsidRPr="00DE411F">
        <w:rPr>
          <w:color w:val="212121"/>
          <w:sz w:val="22"/>
          <w:szCs w:val="22"/>
        </w:rPr>
        <w:t xml:space="preserve">Воронежской  области </w:t>
      </w:r>
      <w:r w:rsidR="00B00498" w:rsidRPr="00DE411F">
        <w:rPr>
          <w:color w:val="212121"/>
          <w:sz w:val="22"/>
          <w:szCs w:val="22"/>
        </w:rPr>
        <w:t xml:space="preserve">                                         </w:t>
      </w:r>
      <w:r w:rsidR="003F76A8" w:rsidRPr="00DE411F">
        <w:rPr>
          <w:color w:val="212121"/>
          <w:sz w:val="22"/>
          <w:szCs w:val="22"/>
        </w:rPr>
        <w:t>от</w:t>
      </w:r>
      <w:r w:rsidR="00DE411F" w:rsidRPr="00DE411F">
        <w:rPr>
          <w:color w:val="212121"/>
          <w:sz w:val="22"/>
          <w:szCs w:val="22"/>
        </w:rPr>
        <w:t xml:space="preserve">  </w:t>
      </w:r>
      <w:r w:rsidR="00E30B99">
        <w:rPr>
          <w:color w:val="212121"/>
          <w:sz w:val="22"/>
          <w:szCs w:val="22"/>
        </w:rPr>
        <w:t>28.12.2023г.</w:t>
      </w:r>
      <w:r w:rsidR="00DE411F" w:rsidRPr="00DE411F">
        <w:rPr>
          <w:color w:val="212121"/>
          <w:sz w:val="22"/>
          <w:szCs w:val="22"/>
        </w:rPr>
        <w:t xml:space="preserve"> </w:t>
      </w:r>
      <w:r w:rsidR="003F76A8" w:rsidRPr="00DE411F">
        <w:rPr>
          <w:color w:val="212121"/>
          <w:sz w:val="22"/>
          <w:szCs w:val="22"/>
        </w:rPr>
        <w:t xml:space="preserve"> №</w:t>
      </w:r>
      <w:r w:rsidR="00E30B99">
        <w:rPr>
          <w:color w:val="212121"/>
          <w:sz w:val="22"/>
          <w:szCs w:val="22"/>
        </w:rPr>
        <w:t xml:space="preserve"> 309</w:t>
      </w:r>
      <w:r w:rsidRPr="00DE411F">
        <w:rPr>
          <w:color w:val="212121"/>
          <w:sz w:val="22"/>
          <w:szCs w:val="22"/>
        </w:rPr>
        <w:t xml:space="preserve">  </w:t>
      </w:r>
    </w:p>
    <w:p w:rsidR="005618A7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5618A7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</w:p>
    <w:p w:rsidR="005618A7" w:rsidRDefault="005618A7" w:rsidP="005618A7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    </w:t>
      </w:r>
    </w:p>
    <w:p w:rsidR="005618A7" w:rsidRDefault="005618A7" w:rsidP="00DE41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расчета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трансфертов, передаваемых бюджету муниципального района из бюджета </w:t>
      </w:r>
      <w:r w:rsidR="007C153B">
        <w:rPr>
          <w:rFonts w:ascii="Times New Roman" w:hAnsi="Times New Roman" w:cs="Times New Roman"/>
          <w:sz w:val="28"/>
          <w:szCs w:val="28"/>
        </w:rPr>
        <w:t xml:space="preserve">Аннинского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 на осуществление части полномочий по решению вопросов местного значения в соответствии с заключенными соглашениями</w:t>
      </w:r>
    </w:p>
    <w:p w:rsidR="005618A7" w:rsidRDefault="005618A7" w:rsidP="00DE41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Методика регламентирует условия расчета и предоставления иных межбюджетных трансфертов бюджету Аннинского муниципального района Воронежской области.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Расчет размера иных межбюджетных трансфертов.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2.1. Расчет иных межбюджетных трансфертов 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пр. =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*N*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 ; где: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пр. – объем иных межбюджетных трансфертов 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предпринимательства;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расходы, связанные с осуществлением полномочий по содействию в развитии сельскохозяйственного производства, созданию условий для развития малого и среднего предпринимательства. Расходы определяются исходя из следующих затрат: ФОТ (211+213 КОСГУ);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коэффициент численности постоянного населения поселения;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lastRenderedPageBreak/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2.2. Расчет иных межбюджетных трансфертов на выполнение переданных полномочий  контрольно-счетного органа поселения по осуществлению внутреннего и  внешнего муниципального финансового контроля.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Размер иных межбюджетных трансфертов определяется по формуле: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контр. =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*N*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 ; где: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контр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бъем иных межбюджетных трансфертов на выполнение переданных полномочий контрольно-счетного органа поселения по осуществлению внутреннего и  внешнего муниципального финансового контроля;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расходы, связанные с осуществлением полномочий контрольно-счетного органа поселения по осуществлению внутреннего и  внешнего муниципального финансового контроля. Расходы определяются исходя из следующих затрат: ФОТ (211+213 КОСГУ);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 коэффициент численности постоянного населения поселения;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2.3. Расчет иных межбюджетных трансфертов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=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*N*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; где: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объем иных межбюджетных трансфертов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Федерации;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расходы, связанные с осуществлением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Федерации. Расходы определяются исходя из следующих затрат: ФОТ (211+213 КОСГУ);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коэффициент численности постоянного населения поселения;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2.4. Расчет иных межбюджетных трансфертов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 гр.д. =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иных межбюджетных трансфертов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облика";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расходы, связанные с осуществлением полномочий по предоставлению муниципальной услуги "Предоставление решения о согласовании архитектурно-градостроительного облика".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Расходы определяются исходя из следующих затрат: - расходы на канцтовары.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2.5. Расчет иных межбюджетных трансфертов на выполнение переданных полномочий </w:t>
      </w:r>
      <w:r w:rsidR="00C82E41">
        <w:rPr>
          <w:rFonts w:ascii="Times New Roman" w:hAnsi="Times New Roman" w:cs="Times New Roman"/>
          <w:sz w:val="28"/>
          <w:szCs w:val="28"/>
        </w:rPr>
        <w:t>на мероприятия в области коммунального хозяйства.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Размер иных межбюджетных трансфертов определяется по формуле: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 </w:t>
      </w:r>
      <w:r w:rsidR="00C82E41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82E4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C82E41">
        <w:rPr>
          <w:rFonts w:ascii="Times New Roman" w:hAnsi="Times New Roman" w:cs="Times New Roman"/>
          <w:sz w:val="28"/>
          <w:szCs w:val="28"/>
        </w:rPr>
        <w:t>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= </w:t>
      </w:r>
      <w:proofErr w:type="gramStart"/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С </w:t>
      </w:r>
      <w:r w:rsidR="00C82E41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82E4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C82E41">
        <w:rPr>
          <w:rFonts w:ascii="Times New Roman" w:hAnsi="Times New Roman" w:cs="Times New Roman"/>
          <w:sz w:val="28"/>
          <w:szCs w:val="28"/>
        </w:rPr>
        <w:t>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- объем иных межбюджетных трансфертов на выполнение переданных полномочий </w:t>
      </w:r>
      <w:r w:rsidR="00C82E41">
        <w:rPr>
          <w:rFonts w:ascii="Times New Roman" w:hAnsi="Times New Roman" w:cs="Times New Roman"/>
          <w:sz w:val="28"/>
          <w:szCs w:val="28"/>
        </w:rPr>
        <w:t>на мероприятия в области 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16F91" w:rsidRDefault="005618A7" w:rsidP="00516F9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proofErr w:type="gramStart"/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расходы, связанные с осуществлением полномочий</w:t>
      </w:r>
      <w:r w:rsidRPr="00C82E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16F91">
        <w:rPr>
          <w:rFonts w:ascii="Times New Roman" w:hAnsi="Times New Roman" w:cs="Times New Roman"/>
          <w:sz w:val="28"/>
          <w:szCs w:val="28"/>
        </w:rPr>
        <w:t xml:space="preserve">на выполнение переданных полномочий на мероприятия в области коммунального хозяйства; </w:t>
      </w:r>
    </w:p>
    <w:p w:rsidR="005618A7" w:rsidRPr="00516F91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E41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определяются исходя из </w:t>
      </w:r>
      <w:r w:rsidR="00516F91" w:rsidRPr="00516F9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затрат: - объем расходов на содержание и обслуживание котельных.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При расчете межбюджетных трансфертов сумма округляется до целого числа.</w:t>
      </w: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18A7" w:rsidRDefault="005618A7" w:rsidP="005618A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70D" w:rsidRDefault="00D7270D"/>
    <w:sectPr w:rsidR="00D7270D" w:rsidSect="0057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618A7"/>
    <w:rsid w:val="00002964"/>
    <w:rsid w:val="000E6F24"/>
    <w:rsid w:val="001204FD"/>
    <w:rsid w:val="003F76A8"/>
    <w:rsid w:val="004A3EF9"/>
    <w:rsid w:val="004D4AE9"/>
    <w:rsid w:val="00516F91"/>
    <w:rsid w:val="005618A7"/>
    <w:rsid w:val="00572C54"/>
    <w:rsid w:val="005F336D"/>
    <w:rsid w:val="007C153B"/>
    <w:rsid w:val="00AF0E34"/>
    <w:rsid w:val="00B00498"/>
    <w:rsid w:val="00B118CD"/>
    <w:rsid w:val="00C82E41"/>
    <w:rsid w:val="00CC18B1"/>
    <w:rsid w:val="00D7270D"/>
    <w:rsid w:val="00DE411F"/>
    <w:rsid w:val="00DF5E14"/>
    <w:rsid w:val="00E30B99"/>
    <w:rsid w:val="00F3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6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2021-12-22T04:09:00Z</dcterms:created>
  <dcterms:modified xsi:type="dcterms:W3CDTF">2024-01-09T16:07:00Z</dcterms:modified>
</cp:coreProperties>
</file>